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F784E" w14:textId="77777777" w:rsidR="00B05215" w:rsidRPr="00B05215" w:rsidRDefault="00B05215" w:rsidP="00B05215">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B05215">
        <w:rPr>
          <w:rFonts w:ascii="Book Antiqua" w:eastAsia="Times New Roman" w:hAnsi="Book Antiqua" w:cs="Times New Roman"/>
          <w:b/>
          <w:bCs/>
          <w:sz w:val="48"/>
          <w:szCs w:val="48"/>
          <w:lang w:eastAsia="en-GB"/>
        </w:rPr>
        <w:t xml:space="preserve">MAKING YOUR OWN VANILLA EXTRACT – All You Need </w:t>
      </w:r>
      <w:proofErr w:type="gramStart"/>
      <w:r w:rsidRPr="00B05215">
        <w:rPr>
          <w:rFonts w:ascii="Book Antiqua" w:eastAsia="Times New Roman" w:hAnsi="Book Antiqua" w:cs="Times New Roman"/>
          <w:b/>
          <w:bCs/>
          <w:sz w:val="48"/>
          <w:szCs w:val="48"/>
          <w:lang w:eastAsia="en-GB"/>
        </w:rPr>
        <w:t>To</w:t>
      </w:r>
      <w:proofErr w:type="gramEnd"/>
      <w:r w:rsidRPr="00B05215">
        <w:rPr>
          <w:rFonts w:ascii="Book Antiqua" w:eastAsia="Times New Roman" w:hAnsi="Book Antiqua" w:cs="Times New Roman"/>
          <w:b/>
          <w:bCs/>
          <w:sz w:val="48"/>
          <w:szCs w:val="48"/>
          <w:lang w:eastAsia="en-GB"/>
        </w:rPr>
        <w:t xml:space="preserve"> Know To Make At Home</w:t>
      </w:r>
    </w:p>
    <w:p w14:paraId="3B7712AA" w14:textId="4A3EE3D6" w:rsidR="00B05215" w:rsidRDefault="00B05215" w:rsidP="00B05215">
      <w:pPr>
        <w:spacing w:after="0" w:line="240" w:lineRule="auto"/>
        <w:rPr>
          <w:rFonts w:ascii="Book Antiqua" w:eastAsia="Times New Roman" w:hAnsi="Book Antiqua" w:cs="Times New Roman"/>
          <w:color w:val="FF0000"/>
          <w:sz w:val="32"/>
          <w:szCs w:val="32"/>
          <w:lang w:eastAsia="en-GB"/>
        </w:rPr>
      </w:pPr>
      <w:r w:rsidRPr="00B05215">
        <w:rPr>
          <w:rFonts w:ascii="Brush Script MT" w:eastAsia="Times New Roman" w:hAnsi="Brush Script MT" w:cs="Times New Roman"/>
          <w:color w:val="FF0000"/>
          <w:sz w:val="32"/>
          <w:szCs w:val="32"/>
          <w:lang w:eastAsia="en-GB"/>
        </w:rPr>
        <w:t>Caroline’s Easy Baking Lessons</w:t>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t xml:space="preserve">    </w:t>
      </w:r>
      <w:r w:rsidRPr="00B05215">
        <w:rPr>
          <w:rFonts w:ascii="Book Antiqua" w:eastAsia="Times New Roman" w:hAnsi="Book Antiqua" w:cs="Times New Roman"/>
          <w:color w:val="FF0000"/>
          <w:sz w:val="32"/>
          <w:szCs w:val="32"/>
          <w:lang w:eastAsia="en-GB"/>
        </w:rPr>
        <w:t>INFO &amp; BLOG</w:t>
      </w:r>
    </w:p>
    <w:p w14:paraId="69B75AA3" w14:textId="77777777" w:rsidR="00B05215" w:rsidRPr="00B05215" w:rsidRDefault="00B05215" w:rsidP="00B05215">
      <w:pPr>
        <w:spacing w:after="0" w:line="240" w:lineRule="auto"/>
        <w:rPr>
          <w:rFonts w:ascii="Brush Script MT" w:eastAsia="Times New Roman" w:hAnsi="Brush Script MT" w:cs="Times New Roman"/>
          <w:color w:val="FF0000"/>
          <w:sz w:val="32"/>
          <w:szCs w:val="32"/>
          <w:lang w:eastAsia="en-GB"/>
        </w:rPr>
      </w:pPr>
    </w:p>
    <w:p w14:paraId="6213E4CA" w14:textId="0E15D57B" w:rsidR="00B05215" w:rsidRPr="00B05215" w:rsidRDefault="00B05215" w:rsidP="00B0521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B0521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3F46712" wp14:editId="3EB4E8BB">
            <wp:simplePos x="0" y="0"/>
            <wp:positionH relativeFrom="column">
              <wp:posOffset>2114550</wp:posOffset>
            </wp:positionH>
            <wp:positionV relativeFrom="paragraph">
              <wp:posOffset>98425</wp:posOffset>
            </wp:positionV>
            <wp:extent cx="4377690" cy="2214245"/>
            <wp:effectExtent l="95250" t="95250" r="99060" b="90805"/>
            <wp:wrapTight wrapText="bothSides">
              <wp:wrapPolygon edited="0">
                <wp:start x="-470" y="-929"/>
                <wp:lineTo x="-470" y="22300"/>
                <wp:lineTo x="21995" y="22300"/>
                <wp:lineTo x="21995" y="-929"/>
                <wp:lineTo x="-470" y="-92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77690" cy="22142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303CFBD7" w14:textId="699088A1" w:rsidR="00B05215" w:rsidRPr="00B05215" w:rsidRDefault="00B05215" w:rsidP="00B05215">
      <w:pPr>
        <w:spacing w:before="100" w:beforeAutospacing="1" w:after="100" w:afterAutospacing="1" w:line="240" w:lineRule="auto"/>
        <w:jc w:val="both"/>
        <w:outlineLvl w:val="3"/>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Everywhere the cost of buying decent vanilla extract is increasing in price by the day. As most of you will already know, vanilla essence, no matter the cost of it, just </w:t>
      </w:r>
      <w:proofErr w:type="gramStart"/>
      <w:r w:rsidRPr="00B05215">
        <w:rPr>
          <w:rFonts w:ascii="Book Antiqua" w:eastAsia="Times New Roman" w:hAnsi="Book Antiqua" w:cs="Times New Roman"/>
          <w:lang w:eastAsia="en-GB"/>
        </w:rPr>
        <w:t>isn’t</w:t>
      </w:r>
      <w:proofErr w:type="gramEnd"/>
      <w:r w:rsidRPr="00B05215">
        <w:rPr>
          <w:rFonts w:ascii="Book Antiqua" w:eastAsia="Times New Roman" w:hAnsi="Book Antiqua" w:cs="Times New Roman"/>
          <w:lang w:eastAsia="en-GB"/>
        </w:rPr>
        <w:t xml:space="preserve"> the same and literally a waste of money. A much better and more economical way is to make you</w:t>
      </w:r>
      <w:r w:rsidR="00FF5F08">
        <w:rPr>
          <w:rFonts w:ascii="Book Antiqua" w:eastAsia="Times New Roman" w:hAnsi="Book Antiqua" w:cs="Times New Roman"/>
          <w:lang w:eastAsia="en-GB"/>
        </w:rPr>
        <w:t>r</w:t>
      </w:r>
      <w:r w:rsidRPr="00B05215">
        <w:rPr>
          <w:rFonts w:ascii="Book Antiqua" w:eastAsia="Times New Roman" w:hAnsi="Book Antiqua" w:cs="Times New Roman"/>
          <w:lang w:eastAsia="en-GB"/>
        </w:rPr>
        <w:t xml:space="preserve"> own extract</w:t>
      </w:r>
      <w:r>
        <w:rPr>
          <w:rFonts w:ascii="Book Antiqua" w:eastAsia="Times New Roman" w:hAnsi="Book Antiqua" w:cs="Times New Roman"/>
          <w:lang w:eastAsia="en-GB"/>
        </w:rPr>
        <w:t xml:space="preserve"> at home.</w:t>
      </w:r>
    </w:p>
    <w:p w14:paraId="6C62CDB4"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64B36C97"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53692B0E" w14:textId="257A6CFA"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71F205F" wp14:editId="5CC3B283">
            <wp:simplePos x="0" y="0"/>
            <wp:positionH relativeFrom="column">
              <wp:posOffset>0</wp:posOffset>
            </wp:positionH>
            <wp:positionV relativeFrom="paragraph">
              <wp:posOffset>-4445</wp:posOffset>
            </wp:positionV>
            <wp:extent cx="2611624" cy="1781175"/>
            <wp:effectExtent l="0" t="0" r="0" b="0"/>
            <wp:wrapTight wrapText="bothSides">
              <wp:wrapPolygon edited="0">
                <wp:start x="630" y="0"/>
                <wp:lineTo x="0" y="462"/>
                <wp:lineTo x="0" y="21022"/>
                <wp:lineTo x="630" y="21253"/>
                <wp:lineTo x="20802" y="21253"/>
                <wp:lineTo x="21432" y="21022"/>
                <wp:lineTo x="21432" y="462"/>
                <wp:lineTo x="20802" y="0"/>
                <wp:lineTo x="63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1624" cy="1781175"/>
                    </a:xfrm>
                    <a:prstGeom prst="rect">
                      <a:avLst/>
                    </a:prstGeom>
                    <a:ln>
                      <a:noFill/>
                    </a:ln>
                    <a:effectLst>
                      <a:softEdge rad="112500"/>
                    </a:effectLst>
                  </pic:spPr>
                </pic:pic>
              </a:graphicData>
            </a:graphic>
          </wp:anchor>
        </w:drawing>
      </w:r>
    </w:p>
    <w:p w14:paraId="04A58B09" w14:textId="7A1D8092"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So fellow bakers and enthusiasts, is it easy to make your own extract?  </w:t>
      </w:r>
      <w:proofErr w:type="gramStart"/>
      <w:r w:rsidRPr="00B05215">
        <w:rPr>
          <w:rFonts w:ascii="Book Antiqua" w:eastAsia="Times New Roman" w:hAnsi="Book Antiqua" w:cs="Times New Roman"/>
          <w:lang w:eastAsia="en-GB"/>
        </w:rPr>
        <w:t>Yes it is</w:t>
      </w:r>
      <w:proofErr w:type="gramEnd"/>
      <w:r w:rsidRPr="00B05215">
        <w:rPr>
          <w:rFonts w:ascii="Book Antiqua" w:eastAsia="Times New Roman" w:hAnsi="Book Antiqua" w:cs="Times New Roman"/>
          <w:lang w:eastAsia="en-GB"/>
        </w:rPr>
        <w:t xml:space="preserve"> – could not be simpler and doesn’t require much.  Simply source the beans on-line in bulk – buying individual fancy packaged ones (sometimes in glass jars) in stores, are much more expensive per pod. </w:t>
      </w:r>
      <w:r w:rsidR="00FF5F08">
        <w:t> </w:t>
      </w:r>
      <w:r w:rsidR="00FF5F08" w:rsidRPr="00FF5F08">
        <w:rPr>
          <w:rFonts w:ascii="Book Antiqua" w:hAnsi="Book Antiqua"/>
        </w:rPr>
        <w:t>Purchasing in this manner, you are paying for extras such as over-heads</w:t>
      </w:r>
      <w:r w:rsidR="00FF5F08">
        <w:t>.</w:t>
      </w:r>
      <w:r w:rsidRPr="00B05215">
        <w:rPr>
          <w:rFonts w:ascii="Book Antiqua" w:eastAsia="Times New Roman" w:hAnsi="Book Antiqua" w:cs="Times New Roman"/>
          <w:lang w:eastAsia="en-GB"/>
        </w:rPr>
        <w:t>  </w:t>
      </w:r>
      <w:proofErr w:type="gramStart"/>
      <w:r w:rsidRPr="00B05215">
        <w:rPr>
          <w:rFonts w:ascii="Book Antiqua" w:eastAsia="Times New Roman" w:hAnsi="Book Antiqua" w:cs="Times New Roman"/>
          <w:lang w:eastAsia="en-GB"/>
        </w:rPr>
        <w:t>So</w:t>
      </w:r>
      <w:proofErr w:type="gramEnd"/>
      <w:r w:rsidRPr="00B05215">
        <w:rPr>
          <w:rFonts w:ascii="Book Antiqua" w:eastAsia="Times New Roman" w:hAnsi="Book Antiqua" w:cs="Times New Roman"/>
          <w:lang w:eastAsia="en-GB"/>
        </w:rPr>
        <w:t xml:space="preserve"> buying at least 4 on-line, that come in vacuum packaging to seal in the flavour, with no fancy packaging, will save you money in the long run.</w:t>
      </w:r>
    </w:p>
    <w:p w14:paraId="5DD38EAA" w14:textId="21AA3798" w:rsidR="00B05215" w:rsidRPr="00B05215" w:rsidRDefault="00B05215" w:rsidP="00B05215">
      <w:pPr>
        <w:spacing w:after="0" w:line="240" w:lineRule="auto"/>
        <w:jc w:val="both"/>
        <w:rPr>
          <w:rFonts w:ascii="Times New Roman" w:eastAsia="Times New Roman" w:hAnsi="Times New Roman" w:cs="Times New Roman"/>
          <w:sz w:val="24"/>
          <w:szCs w:val="24"/>
          <w:lang w:eastAsia="en-GB"/>
        </w:rPr>
      </w:pPr>
    </w:p>
    <w:p w14:paraId="18150B05" w14:textId="470C19C9" w:rsidR="00B05215" w:rsidRPr="00B05215" w:rsidRDefault="00B05215" w:rsidP="00B05215">
      <w:pPr>
        <w:spacing w:after="0" w:line="240" w:lineRule="auto"/>
        <w:jc w:val="center"/>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inline distT="0" distB="0" distL="0" distR="0" wp14:anchorId="687C8C70" wp14:editId="3940BA94">
            <wp:extent cx="6645910" cy="1648460"/>
            <wp:effectExtent l="152400" t="152400" r="364490" b="3708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648460"/>
                    </a:xfrm>
                    <a:prstGeom prst="rect">
                      <a:avLst/>
                    </a:prstGeom>
                    <a:ln>
                      <a:noFill/>
                    </a:ln>
                    <a:effectLst>
                      <a:outerShdw blurRad="292100" dist="139700" dir="2700000" algn="tl" rotWithShape="0">
                        <a:srgbClr val="333333">
                          <a:alpha val="65000"/>
                        </a:srgbClr>
                      </a:outerShdw>
                    </a:effectLst>
                  </pic:spPr>
                </pic:pic>
              </a:graphicData>
            </a:graphic>
          </wp:inline>
        </w:drawing>
      </w:r>
      <w:r w:rsidRPr="00B05215">
        <w:rPr>
          <w:rFonts w:ascii="Times New Roman" w:eastAsia="Times New Roman" w:hAnsi="Times New Roman" w:cs="Times New Roman"/>
          <w:i/>
          <w:iCs/>
          <w:sz w:val="20"/>
          <w:szCs w:val="20"/>
          <w:lang w:eastAsia="en-GB"/>
        </w:rPr>
        <w:t>My Vanilla Extract – Days 1, 9 &amp; 17</w:t>
      </w:r>
    </w:p>
    <w:p w14:paraId="7A546A92"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0D2496A8">
          <v:rect id="_x0000_i1030" style="width:0;height:1.5pt" o:hralign="center" o:hrstd="t" o:hr="t" fillcolor="#a0a0a0" stroked="f"/>
        </w:pict>
      </w:r>
    </w:p>
    <w:p w14:paraId="1389663E"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The second component you need is clear alcohol. Preferably a 40% alcohol, that equates to 80 proof, (note commercial vanilla extract usually is about 35% and 70 proof). Any alcohol such as vodka, bourbon, whiskey, </w:t>
      </w:r>
      <w:proofErr w:type="gramStart"/>
      <w:r w:rsidRPr="00B05215">
        <w:rPr>
          <w:rFonts w:ascii="Book Antiqua" w:eastAsia="Times New Roman" w:hAnsi="Book Antiqua" w:cs="Times New Roman"/>
          <w:lang w:eastAsia="en-GB"/>
        </w:rPr>
        <w:t>brandy</w:t>
      </w:r>
      <w:proofErr w:type="gramEnd"/>
      <w:r w:rsidRPr="00B05215">
        <w:rPr>
          <w:rFonts w:ascii="Book Antiqua" w:eastAsia="Times New Roman" w:hAnsi="Book Antiqua" w:cs="Times New Roman"/>
          <w:lang w:eastAsia="en-GB"/>
        </w:rPr>
        <w:t xml:space="preserve"> or rum. You </w:t>
      </w:r>
      <w:proofErr w:type="gramStart"/>
      <w:r w:rsidRPr="00B05215">
        <w:rPr>
          <w:rFonts w:ascii="Book Antiqua" w:eastAsia="Times New Roman" w:hAnsi="Book Antiqua" w:cs="Times New Roman"/>
          <w:lang w:eastAsia="en-GB"/>
        </w:rPr>
        <w:t>don’t</w:t>
      </w:r>
      <w:proofErr w:type="gramEnd"/>
      <w:r w:rsidRPr="00B05215">
        <w:rPr>
          <w:rFonts w:ascii="Book Antiqua" w:eastAsia="Times New Roman" w:hAnsi="Book Antiqua" w:cs="Times New Roman"/>
          <w:lang w:eastAsia="en-GB"/>
        </w:rPr>
        <w:t xml:space="preserve"> need to go buying expensive brands and can use what you might have in the </w:t>
      </w:r>
      <w:r w:rsidRPr="00B05215">
        <w:rPr>
          <w:rFonts w:ascii="Book Antiqua" w:eastAsia="Times New Roman" w:hAnsi="Book Antiqua" w:cs="Times New Roman"/>
          <w:lang w:eastAsia="en-GB"/>
        </w:rPr>
        <w:lastRenderedPageBreak/>
        <w:t xml:space="preserve">cupboard. Those unwanted alcohol gifts are ideal for this and can make the cost of making your own extract even less. And if you can get the pods gifted to you too, </w:t>
      </w:r>
      <w:proofErr w:type="gramStart"/>
      <w:r w:rsidRPr="00B05215">
        <w:rPr>
          <w:rFonts w:ascii="Book Antiqua" w:eastAsia="Times New Roman" w:hAnsi="Book Antiqua" w:cs="Times New Roman"/>
          <w:lang w:eastAsia="en-GB"/>
        </w:rPr>
        <w:t>it’s</w:t>
      </w:r>
      <w:proofErr w:type="gramEnd"/>
      <w:r w:rsidRPr="00B05215">
        <w:rPr>
          <w:rFonts w:ascii="Book Antiqua" w:eastAsia="Times New Roman" w:hAnsi="Book Antiqua" w:cs="Times New Roman"/>
          <w:lang w:eastAsia="en-GB"/>
        </w:rPr>
        <w:t xml:space="preserve"> a win </w:t>
      </w:r>
      <w:proofErr w:type="spellStart"/>
      <w:r w:rsidRPr="00B05215">
        <w:rPr>
          <w:rFonts w:ascii="Book Antiqua" w:eastAsia="Times New Roman" w:hAnsi="Book Antiqua" w:cs="Times New Roman"/>
          <w:lang w:eastAsia="en-GB"/>
        </w:rPr>
        <w:t>win</w:t>
      </w:r>
      <w:proofErr w:type="spellEnd"/>
      <w:r w:rsidRPr="00B05215">
        <w:rPr>
          <w:rFonts w:ascii="Book Antiqua" w:eastAsia="Times New Roman" w:hAnsi="Book Antiqua" w:cs="Times New Roman"/>
          <w:lang w:eastAsia="en-GB"/>
        </w:rPr>
        <w:t xml:space="preserve"> (this is actually what happened to me so my first batch cost me zero £s).</w:t>
      </w:r>
    </w:p>
    <w:p w14:paraId="19240E1A"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4FB46912">
          <v:rect id="_x0000_i1031" style="width:0;height:1.5pt" o:hralign="center" o:hrstd="t" o:hr="t" fillcolor="#a0a0a0" stroked="f"/>
        </w:pict>
      </w:r>
    </w:p>
    <w:p w14:paraId="173DAA0E" w14:textId="4DDFE4AA" w:rsidR="00B05215" w:rsidRPr="00B05215" w:rsidRDefault="00B05215" w:rsidP="00B05215">
      <w:pPr>
        <w:spacing w:after="0" w:line="240" w:lineRule="auto"/>
        <w:jc w:val="center"/>
        <w:rPr>
          <w:rFonts w:ascii="Times New Roman" w:eastAsia="Times New Roman" w:hAnsi="Times New Roman" w:cs="Times New Roman"/>
          <w:i/>
          <w:iCs/>
          <w:sz w:val="20"/>
          <w:szCs w:val="20"/>
          <w:lang w:eastAsia="en-GB"/>
        </w:rPr>
      </w:pPr>
      <w:r w:rsidRPr="00B05215">
        <w:rPr>
          <w:rFonts w:ascii="Times New Roman" w:eastAsia="Times New Roman" w:hAnsi="Times New Roman" w:cs="Times New Roman"/>
          <w:noProof/>
          <w:sz w:val="24"/>
          <w:szCs w:val="24"/>
          <w:lang w:eastAsia="en-GB"/>
        </w:rPr>
        <w:drawing>
          <wp:inline distT="0" distB="0" distL="0" distR="0" wp14:anchorId="572FC0AA" wp14:editId="2774FB78">
            <wp:extent cx="6645910" cy="20053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005330"/>
                    </a:xfrm>
                    <a:prstGeom prst="rect">
                      <a:avLst/>
                    </a:prstGeom>
                    <a:ln>
                      <a:noFill/>
                    </a:ln>
                    <a:effectLst>
                      <a:softEdge rad="112500"/>
                    </a:effectLst>
                  </pic:spPr>
                </pic:pic>
              </a:graphicData>
            </a:graphic>
          </wp:inline>
        </w:drawing>
      </w:r>
      <w:r w:rsidRPr="00B05215">
        <w:rPr>
          <w:rFonts w:ascii="Times New Roman" w:eastAsia="Times New Roman" w:hAnsi="Times New Roman" w:cs="Times New Roman"/>
          <w:i/>
          <w:iCs/>
          <w:sz w:val="20"/>
          <w:szCs w:val="20"/>
          <w:lang w:eastAsia="en-GB"/>
        </w:rPr>
        <w:t>My Vanilla Extract – Days 25- 66</w:t>
      </w:r>
    </w:p>
    <w:p w14:paraId="33B18DD0"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i/>
          <w:iCs/>
          <w:sz w:val="20"/>
          <w:szCs w:val="20"/>
          <w:lang w:eastAsia="en-GB"/>
        </w:rPr>
        <w:pict w14:anchorId="5DFF0D87">
          <v:rect id="_x0000_i1033" style="width:0;height:1.5pt" o:hralign="center" o:hrstd="t" o:hr="t" fillcolor="#a0a0a0" stroked="f"/>
        </w:pict>
      </w:r>
    </w:p>
    <w:p w14:paraId="3D9A3D47"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Now when looking for the vanilla pods, you want Grade A or Grade B, (B sometimes also being referred to as extract quality and Grade A for direct cooking). These can be either Madagascan, Bourbon, </w:t>
      </w:r>
      <w:proofErr w:type="gramStart"/>
      <w:r w:rsidRPr="00B05215">
        <w:rPr>
          <w:rFonts w:ascii="Book Antiqua" w:eastAsia="Times New Roman" w:hAnsi="Book Antiqua" w:cs="Times New Roman"/>
          <w:lang w:eastAsia="en-GB"/>
        </w:rPr>
        <w:t>Tahitian</w:t>
      </w:r>
      <w:proofErr w:type="gramEnd"/>
      <w:r w:rsidRPr="00B05215">
        <w:rPr>
          <w:rFonts w:ascii="Book Antiqua" w:eastAsia="Times New Roman" w:hAnsi="Book Antiqua" w:cs="Times New Roman"/>
          <w:lang w:eastAsia="en-GB"/>
        </w:rPr>
        <w:t xml:space="preserve"> or Mexican vanilla pods. Each have different characteristics. The bourbon and Madagascar ones have the classic robust flavour that most of us are </w:t>
      </w:r>
      <w:proofErr w:type="spellStart"/>
      <w:proofErr w:type="gramStart"/>
      <w:r w:rsidRPr="00B05215">
        <w:rPr>
          <w:rFonts w:ascii="Book Antiqua" w:eastAsia="Times New Roman" w:hAnsi="Book Antiqua" w:cs="Times New Roman"/>
          <w:lang w:eastAsia="en-GB"/>
        </w:rPr>
        <w:t>use</w:t>
      </w:r>
      <w:proofErr w:type="spellEnd"/>
      <w:proofErr w:type="gramEnd"/>
      <w:r w:rsidRPr="00B05215">
        <w:rPr>
          <w:rFonts w:ascii="Book Antiqua" w:eastAsia="Times New Roman" w:hAnsi="Book Antiqua" w:cs="Times New Roman"/>
          <w:lang w:eastAsia="en-GB"/>
        </w:rPr>
        <w:t xml:space="preserve"> to. </w:t>
      </w:r>
      <w:proofErr w:type="gramStart"/>
      <w:r w:rsidRPr="00B05215">
        <w:rPr>
          <w:rFonts w:ascii="Book Antiqua" w:eastAsia="Times New Roman" w:hAnsi="Book Antiqua" w:cs="Times New Roman"/>
          <w:lang w:eastAsia="en-GB"/>
        </w:rPr>
        <w:t>The Tahitian version,</w:t>
      </w:r>
      <w:proofErr w:type="gramEnd"/>
      <w:r w:rsidRPr="00B05215">
        <w:rPr>
          <w:rFonts w:ascii="Book Antiqua" w:eastAsia="Times New Roman" w:hAnsi="Book Antiqua" w:cs="Times New Roman"/>
          <w:lang w:eastAsia="en-GB"/>
        </w:rPr>
        <w:t xml:space="preserve"> has more subtle fruity and floral tones to it. And the Mexican has a smooth and spicy taste.</w:t>
      </w:r>
    </w:p>
    <w:p w14:paraId="612DA907" w14:textId="7366D337" w:rsidR="00B05215" w:rsidRPr="00B05215" w:rsidRDefault="00B05215" w:rsidP="00B05215">
      <w:pPr>
        <w:spacing w:after="0" w:line="240" w:lineRule="auto"/>
        <w:jc w:val="both"/>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2C7263DC" wp14:editId="4AC1C902">
            <wp:simplePos x="0" y="0"/>
            <wp:positionH relativeFrom="margin">
              <wp:align>right</wp:align>
            </wp:positionH>
            <wp:positionV relativeFrom="paragraph">
              <wp:posOffset>121920</wp:posOffset>
            </wp:positionV>
            <wp:extent cx="3163570" cy="4010025"/>
            <wp:effectExtent l="1238250" t="114300" r="113030" b="180975"/>
            <wp:wrapTight wrapText="bothSides">
              <wp:wrapPolygon edited="0">
                <wp:start x="-780" y="-616"/>
                <wp:lineTo x="-780" y="16008"/>
                <wp:lineTo x="-8454" y="16008"/>
                <wp:lineTo x="-8454" y="17649"/>
                <wp:lineTo x="-7544" y="17649"/>
                <wp:lineTo x="-7544" y="19291"/>
                <wp:lineTo x="-5203" y="19291"/>
                <wp:lineTo x="-5203" y="20933"/>
                <wp:lineTo x="-2862" y="20933"/>
                <wp:lineTo x="-2862" y="21754"/>
                <wp:lineTo x="-650" y="22472"/>
                <wp:lineTo x="21461" y="22472"/>
                <wp:lineTo x="22242" y="21036"/>
                <wp:lineTo x="22242" y="-616"/>
                <wp:lineTo x="-780" y="-61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570" cy="40100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FBA6263" w14:textId="2EE71D96" w:rsidR="00B05215" w:rsidRPr="00B05215" w:rsidRDefault="00B05215" w:rsidP="00B0521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1C5D3893" w14:textId="6213AF80"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The third thing you need is a glass jar or large bottle, that you will fill will the alcohol and vanilla pods.  You do not need to go purchase a new fancy jar for this (if you want to give out some of the vanilla extract as gifts, you could purchase small pretty bottles later).  Old jam/jelly jars and mason jars are ideal.  The tall pretty ones you see are not so easy to get the pods in and out of, so a wider neck jar is best.  Just clean it well, no need to sterilise. </w:t>
      </w:r>
      <w:r w:rsidRPr="00B05215">
        <w:rPr>
          <w:rFonts w:ascii="Book Antiqua" w:eastAsia="Times New Roman" w:hAnsi="Book Antiqua" w:cs="Times New Roman"/>
          <w:b/>
          <w:bCs/>
          <w:lang w:eastAsia="en-GB"/>
        </w:rPr>
        <w:t> </w:t>
      </w:r>
    </w:p>
    <w:p w14:paraId="3F501341"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So those are the three things you need to make your own vanilla extract and somewhere cool and dark to store the mixture, until it is ready for use. Every week or so just give the jar a shake to get the seeds moving a bit and extract more flavour.</w:t>
      </w:r>
    </w:p>
    <w:p w14:paraId="7DFF72C3"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3B6DC52A">
          <v:rect id="_x0000_i1036" style="width:0;height:1.5pt" o:hralign="center" o:hrstd="t" o:hr="t" fillcolor="#a0a0a0" stroked="f"/>
        </w:pict>
      </w:r>
    </w:p>
    <w:p w14:paraId="4BE28DFD"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So how long to leave it? </w:t>
      </w:r>
      <w:proofErr w:type="gramStart"/>
      <w:r w:rsidRPr="00B05215">
        <w:rPr>
          <w:rFonts w:ascii="Book Antiqua" w:eastAsia="Times New Roman" w:hAnsi="Book Antiqua" w:cs="Times New Roman"/>
          <w:lang w:eastAsia="en-GB"/>
        </w:rPr>
        <w:t>Well</w:t>
      </w:r>
      <w:proofErr w:type="gramEnd"/>
      <w:r w:rsidRPr="00B05215">
        <w:rPr>
          <w:rFonts w:ascii="Book Antiqua" w:eastAsia="Times New Roman" w:hAnsi="Book Antiqua" w:cs="Times New Roman"/>
          <w:lang w:eastAsia="en-GB"/>
        </w:rPr>
        <w:t xml:space="preserve"> the agreed minimum seems to be 8 weeks. Be sure to label the jar so you know the exact date and can keep track of it. The longer you leave it, the darker the liquid becomes, and the more intense the flavour will get. Checking weekly or 2 </w:t>
      </w:r>
      <w:proofErr w:type="gramStart"/>
      <w:r w:rsidRPr="00B05215">
        <w:rPr>
          <w:rFonts w:ascii="Book Antiqua" w:eastAsia="Times New Roman" w:hAnsi="Book Antiqua" w:cs="Times New Roman"/>
          <w:lang w:eastAsia="en-GB"/>
        </w:rPr>
        <w:t>weekly</w:t>
      </w:r>
      <w:proofErr w:type="gramEnd"/>
      <w:r w:rsidRPr="00B05215">
        <w:rPr>
          <w:rFonts w:ascii="Book Antiqua" w:eastAsia="Times New Roman" w:hAnsi="Book Antiqua" w:cs="Times New Roman"/>
          <w:lang w:eastAsia="en-GB"/>
        </w:rPr>
        <w:t>, you will see the colour change, the seeds expose themselves more and the initial aroma of strong alcohol will fade and once ready, it will be the vanilla scent that hits you first.</w:t>
      </w:r>
    </w:p>
    <w:p w14:paraId="4D6DF328" w14:textId="77777777" w:rsidR="00B05215" w:rsidRPr="00B05215" w:rsidRDefault="00B05215" w:rsidP="00B05215">
      <w:pPr>
        <w:spacing w:after="0" w:line="240" w:lineRule="auto"/>
        <w:jc w:val="both"/>
        <w:rPr>
          <w:rFonts w:ascii="Book Antiqua" w:eastAsia="Times New Roman" w:hAnsi="Book Antiqua" w:cs="Times New Roman"/>
          <w:sz w:val="24"/>
          <w:szCs w:val="24"/>
          <w:lang w:eastAsia="en-GB"/>
        </w:rPr>
      </w:pPr>
      <w:r w:rsidRPr="00B05215">
        <w:rPr>
          <w:rFonts w:ascii="Book Antiqua" w:eastAsia="Times New Roman" w:hAnsi="Book Antiqua" w:cs="Times New Roman"/>
          <w:lang w:eastAsia="en-GB"/>
        </w:rPr>
        <w:pict w14:anchorId="7D31B8B7">
          <v:rect id="_x0000_i1037" style="width:0;height:1.5pt" o:hralign="center" o:hrstd="t" o:hr="t" fillcolor="#a0a0a0" stroked="f"/>
        </w:pict>
      </w:r>
    </w:p>
    <w:p w14:paraId="04D4CD9F" w14:textId="4862BB4F"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77884A39" wp14:editId="1E1D5887">
            <wp:simplePos x="0" y="0"/>
            <wp:positionH relativeFrom="column">
              <wp:posOffset>133350</wp:posOffset>
            </wp:positionH>
            <wp:positionV relativeFrom="paragraph">
              <wp:posOffset>114300</wp:posOffset>
            </wp:positionV>
            <wp:extent cx="2588740" cy="1724025"/>
            <wp:effectExtent l="133350" t="114300" r="154940" b="161925"/>
            <wp:wrapTight wrapText="bothSides">
              <wp:wrapPolygon edited="0">
                <wp:start x="-954" y="-1432"/>
                <wp:lineTo x="-1113" y="21481"/>
                <wp:lineTo x="-795" y="23390"/>
                <wp:lineTo x="22098" y="23390"/>
                <wp:lineTo x="22734" y="21958"/>
                <wp:lineTo x="22734" y="2864"/>
                <wp:lineTo x="22416" y="-1432"/>
                <wp:lineTo x="-954" y="-143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74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05215">
        <w:rPr>
          <w:rFonts w:ascii="Book Antiqua" w:eastAsia="Times New Roman" w:hAnsi="Book Antiqua" w:cs="Times New Roman"/>
          <w:lang w:eastAsia="en-GB"/>
        </w:rPr>
        <w:t xml:space="preserve">I took photos every so often of how my vanilla extract was coming on and by 9 weeks it was looking as good as the expensive brand I usually used. I also tasted it and I have to say the bought one tasted awful and there was no vanilla taste hitting me! </w:t>
      </w:r>
      <w:proofErr w:type="gramStart"/>
      <w:r w:rsidRPr="00B05215">
        <w:rPr>
          <w:rFonts w:ascii="Book Antiqua" w:eastAsia="Times New Roman" w:hAnsi="Book Antiqua" w:cs="Times New Roman"/>
          <w:lang w:eastAsia="en-GB"/>
        </w:rPr>
        <w:t>So</w:t>
      </w:r>
      <w:proofErr w:type="gramEnd"/>
      <w:r w:rsidRPr="00B05215">
        <w:rPr>
          <w:rFonts w:ascii="Book Antiqua" w:eastAsia="Times New Roman" w:hAnsi="Book Antiqua" w:cs="Times New Roman"/>
          <w:lang w:eastAsia="en-GB"/>
        </w:rPr>
        <w:t xml:space="preserve"> I feel confident in saying that by the 8 or 9th week, you can get a good enough extract. I left it a little longer though as I </w:t>
      </w:r>
      <w:proofErr w:type="gramStart"/>
      <w:r w:rsidRPr="00B05215">
        <w:rPr>
          <w:rFonts w:ascii="Book Antiqua" w:eastAsia="Times New Roman" w:hAnsi="Book Antiqua" w:cs="Times New Roman"/>
          <w:lang w:eastAsia="en-GB"/>
        </w:rPr>
        <w:t>didn’t</w:t>
      </w:r>
      <w:proofErr w:type="gramEnd"/>
      <w:r w:rsidRPr="00B05215">
        <w:rPr>
          <w:rFonts w:ascii="Book Antiqua" w:eastAsia="Times New Roman" w:hAnsi="Book Antiqua" w:cs="Times New Roman"/>
          <w:lang w:eastAsia="en-GB"/>
        </w:rPr>
        <w:t xml:space="preserve"> need it yet, and the last photo, (Photo 3 further down), is at the 10 weeks and 3 days stage. (See also the photo collages above, at different stages – day 1 – 17 &amp; day 25 – </w:t>
      </w:r>
      <w:proofErr w:type="gramStart"/>
      <w:r w:rsidRPr="00B05215">
        <w:rPr>
          <w:rFonts w:ascii="Book Antiqua" w:eastAsia="Times New Roman" w:hAnsi="Book Antiqua" w:cs="Times New Roman"/>
          <w:lang w:eastAsia="en-GB"/>
        </w:rPr>
        <w:t>66 )</w:t>
      </w:r>
      <w:proofErr w:type="gramEnd"/>
      <w:r w:rsidRPr="00B05215">
        <w:rPr>
          <w:rFonts w:ascii="Book Antiqua" w:eastAsia="Times New Roman" w:hAnsi="Book Antiqua" w:cs="Times New Roman"/>
          <w:lang w:eastAsia="en-GB"/>
        </w:rPr>
        <w:t>.</w:t>
      </w:r>
    </w:p>
    <w:p w14:paraId="72E11165" w14:textId="77777777" w:rsidR="00B05215" w:rsidRPr="00B05215" w:rsidRDefault="00B05215" w:rsidP="00B05215">
      <w:pPr>
        <w:spacing w:after="0" w:line="240" w:lineRule="auto"/>
        <w:jc w:val="both"/>
        <w:rPr>
          <w:rFonts w:ascii="Times New Roman" w:eastAsia="Times New Roman" w:hAnsi="Times New Roman" w:cs="Times New Roman"/>
          <w:sz w:val="24"/>
          <w:szCs w:val="24"/>
          <w:lang w:eastAsia="en-GB"/>
        </w:rPr>
      </w:pPr>
      <w:r w:rsidRPr="00B05215">
        <w:rPr>
          <w:rFonts w:ascii="Book Antiqua" w:eastAsia="Times New Roman" w:hAnsi="Book Antiqua" w:cs="Times New Roman"/>
          <w:lang w:eastAsia="en-GB"/>
        </w:rPr>
        <w:pict w14:anchorId="429475C0">
          <v:rect id="_x0000_i1039" style="width:0;height:1.5pt" o:hralign="center" o:hrstd="t" o:hr="t" fillcolor="#a0a0a0" stroked="f"/>
        </w:pict>
      </w:r>
    </w:p>
    <w:p w14:paraId="3F653837"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Take some photos of your own and you will see your vanilla extract coming alive.  Safe in the knowledge that this is quality extract.</w:t>
      </w:r>
    </w:p>
    <w:p w14:paraId="292A7ECF" w14:textId="12883B02" w:rsidR="00B05215" w:rsidRPr="00B05215" w:rsidRDefault="00B05215" w:rsidP="00B05215">
      <w:pPr>
        <w:spacing w:before="100" w:beforeAutospacing="1" w:after="100" w:afterAutospacing="1" w:line="240" w:lineRule="auto"/>
        <w:jc w:val="both"/>
        <w:rPr>
          <w:rFonts w:ascii="Times New Roman" w:eastAsia="Times New Roman" w:hAnsi="Times New Roman" w:cs="Times New Roman"/>
          <w:lang w:eastAsia="en-GB"/>
        </w:rPr>
      </w:pPr>
      <w:r w:rsidRPr="00B05215">
        <w:rPr>
          <w:rFonts w:ascii="Book Antiqua" w:eastAsia="Times New Roman" w:hAnsi="Book Antiqua" w:cs="Times New Roman"/>
          <w:lang w:eastAsia="en-GB"/>
        </w:rPr>
        <w:t>Several of the members in my Facebook group also started making their own Vanilla extract too.  Here are photos of Christine’s: showing day 1, day 21 and at 8 weeks + 1 day, using vodka &amp; Tahitian vanilla pods</w:t>
      </w:r>
      <w:r w:rsidRPr="00B05215">
        <w:rPr>
          <w:rFonts w:ascii="Times New Roman" w:eastAsia="Times New Roman" w:hAnsi="Times New Roman" w:cs="Times New Roman"/>
          <w:lang w:eastAsia="en-GB"/>
        </w:rPr>
        <w:t>.</w:t>
      </w:r>
    </w:p>
    <w:p w14:paraId="5E4F8318" w14:textId="49B9FA80" w:rsidR="00B05215" w:rsidRPr="00B05215" w:rsidRDefault="00B05215" w:rsidP="00B05215">
      <w:pPr>
        <w:spacing w:after="0" w:line="240" w:lineRule="auto"/>
        <w:jc w:val="center"/>
        <w:rPr>
          <w:rFonts w:ascii="Times New Roman" w:eastAsia="Times New Roman" w:hAnsi="Times New Roman" w:cs="Times New Roman"/>
          <w:i/>
          <w:iCs/>
          <w:sz w:val="20"/>
          <w:szCs w:val="20"/>
          <w:lang w:eastAsia="en-GB"/>
        </w:rPr>
      </w:pPr>
      <w:r w:rsidRPr="00B05215">
        <w:rPr>
          <w:rFonts w:ascii="Times New Roman" w:eastAsia="Times New Roman" w:hAnsi="Times New Roman" w:cs="Times New Roman"/>
          <w:i/>
          <w:iCs/>
          <w:noProof/>
          <w:sz w:val="20"/>
          <w:szCs w:val="20"/>
          <w:lang w:eastAsia="en-GB"/>
        </w:rPr>
        <w:drawing>
          <wp:inline distT="0" distB="0" distL="0" distR="0" wp14:anchorId="54762921" wp14:editId="7ECBE4FA">
            <wp:extent cx="6645910" cy="22974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297430"/>
                    </a:xfrm>
                    <a:prstGeom prst="rect">
                      <a:avLst/>
                    </a:prstGeom>
                    <a:ln>
                      <a:noFill/>
                    </a:ln>
                    <a:effectLst>
                      <a:softEdge rad="112500"/>
                    </a:effectLst>
                  </pic:spPr>
                </pic:pic>
              </a:graphicData>
            </a:graphic>
          </wp:inline>
        </w:drawing>
      </w:r>
      <w:r w:rsidRPr="00B05215">
        <w:rPr>
          <w:rFonts w:ascii="Times New Roman" w:eastAsia="Times New Roman" w:hAnsi="Times New Roman" w:cs="Times New Roman"/>
          <w:i/>
          <w:iCs/>
          <w:sz w:val="20"/>
          <w:szCs w:val="20"/>
          <w:lang w:eastAsia="en-GB"/>
        </w:rPr>
        <w:t>Christine’s Vanilla Extract – Days 1, 21 &amp; 56</w:t>
      </w:r>
    </w:p>
    <w:p w14:paraId="2B651CE4"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5414C3C9">
          <v:rect id="_x0000_i1041" style="width:0;height:1.5pt" o:hralign="center" o:hrstd="t" o:hr="t" fillcolor="#a0a0a0" stroked="f"/>
        </w:pict>
      </w:r>
    </w:p>
    <w:p w14:paraId="61122341" w14:textId="7C1D44EE"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b/>
          <w:bCs/>
          <w:i/>
          <w:iCs/>
          <w:u w:val="single"/>
          <w:lang w:eastAsia="en-GB"/>
        </w:rPr>
        <w:t>IMPORTANT INFORMATION</w:t>
      </w:r>
      <w:r w:rsidRPr="00B05215">
        <w:rPr>
          <w:rFonts w:ascii="Book Antiqua" w:eastAsia="Times New Roman" w:hAnsi="Book Antiqua" w:cs="Times New Roman"/>
          <w:u w:val="single"/>
          <w:lang w:eastAsia="en-GB"/>
        </w:rPr>
        <w:t xml:space="preserve"> </w:t>
      </w:r>
      <w:r w:rsidRPr="00B05215">
        <w:rPr>
          <w:rFonts w:ascii="Book Antiqua" w:eastAsia="Times New Roman" w:hAnsi="Book Antiqua" w:cs="Times New Roman"/>
          <w:lang w:eastAsia="en-GB"/>
        </w:rPr>
        <w:t xml:space="preserve">to note is that some alcohol that is derived from grain, may still have some left after the distillation process.  There is </w:t>
      </w:r>
      <w:r w:rsidRPr="00B05215">
        <w:rPr>
          <w:rFonts w:ascii="Book Antiqua" w:eastAsia="Times New Roman" w:hAnsi="Book Antiqua" w:cs="Times New Roman"/>
          <w:b/>
          <w:bCs/>
          <w:i/>
          <w:iCs/>
          <w:color w:val="FF0000"/>
          <w:lang w:eastAsia="en-GB"/>
        </w:rPr>
        <w:t>debate about if it is gluten free</w:t>
      </w:r>
      <w:r w:rsidRPr="00B05215">
        <w:rPr>
          <w:rFonts w:ascii="Book Antiqua" w:eastAsia="Times New Roman" w:hAnsi="Book Antiqua" w:cs="Times New Roman"/>
          <w:i/>
          <w:iCs/>
          <w:color w:val="FF0000"/>
          <w:lang w:eastAsia="en-GB"/>
        </w:rPr>
        <w:t xml:space="preserve"> </w:t>
      </w:r>
      <w:r w:rsidRPr="00B05215">
        <w:rPr>
          <w:rFonts w:ascii="Book Antiqua" w:eastAsia="Times New Roman" w:hAnsi="Book Antiqua" w:cs="Times New Roman"/>
          <w:lang w:eastAsia="en-GB"/>
        </w:rPr>
        <w:t xml:space="preserve">and may still cause reactions to some celiac and non-celiac sufferers.  Therefore, if making for yourself or someone who falls into this category, please research thoroughly the full list of ingredients within the alcoholic base you wish to use.  I have below a list of brands my friend Margaret researched and found to be gluten free.  Tito’s Handmade Vodka, Crystal Head Vodka, </w:t>
      </w:r>
      <w:proofErr w:type="spellStart"/>
      <w:r w:rsidRPr="00B05215">
        <w:rPr>
          <w:rFonts w:ascii="Book Antiqua" w:eastAsia="Times New Roman" w:hAnsi="Book Antiqua" w:cs="Times New Roman"/>
          <w:lang w:eastAsia="en-GB"/>
        </w:rPr>
        <w:t>Ciroc</w:t>
      </w:r>
      <w:proofErr w:type="spellEnd"/>
      <w:r w:rsidRPr="00B05215">
        <w:rPr>
          <w:rFonts w:ascii="Book Antiqua" w:eastAsia="Times New Roman" w:hAnsi="Book Antiqua" w:cs="Times New Roman"/>
          <w:lang w:eastAsia="en-GB"/>
        </w:rPr>
        <w:t xml:space="preserve"> Vodka, Grey Goose Vodka, Cold R</w:t>
      </w:r>
      <w:r>
        <w:rPr>
          <w:rFonts w:ascii="Book Antiqua" w:eastAsia="Times New Roman" w:hAnsi="Book Antiqua" w:cs="Times New Roman"/>
          <w:lang w:eastAsia="en-GB"/>
        </w:rPr>
        <w:t>i</w:t>
      </w:r>
      <w:r w:rsidRPr="00B05215">
        <w:rPr>
          <w:rFonts w:ascii="Book Antiqua" w:eastAsia="Times New Roman" w:hAnsi="Book Antiqua" w:cs="Times New Roman"/>
          <w:lang w:eastAsia="en-GB"/>
        </w:rPr>
        <w:t xml:space="preserve">ver Vodka, Ocean Vodka, Dixie Vodka &amp; Chopin Vodka.  Plain rum not made from grain:  Bacardi, Havana Club, L. </w:t>
      </w:r>
      <w:proofErr w:type="spellStart"/>
      <w:r w:rsidRPr="00B05215">
        <w:rPr>
          <w:rFonts w:ascii="Book Antiqua" w:eastAsia="Times New Roman" w:hAnsi="Book Antiqua" w:cs="Times New Roman"/>
          <w:lang w:eastAsia="en-GB"/>
        </w:rPr>
        <w:t>Longueteau</w:t>
      </w:r>
      <w:proofErr w:type="spellEnd"/>
      <w:r w:rsidRPr="00B05215">
        <w:rPr>
          <w:rFonts w:ascii="Book Antiqua" w:eastAsia="Times New Roman" w:hAnsi="Book Antiqua" w:cs="Times New Roman"/>
          <w:lang w:eastAsia="en-GB"/>
        </w:rPr>
        <w:t xml:space="preserve">, C. Caroni, </w:t>
      </w:r>
      <w:proofErr w:type="spellStart"/>
      <w:r w:rsidRPr="00B05215">
        <w:rPr>
          <w:rFonts w:ascii="Book Antiqua" w:eastAsia="Times New Roman" w:hAnsi="Book Antiqua" w:cs="Times New Roman"/>
          <w:lang w:eastAsia="en-GB"/>
        </w:rPr>
        <w:t>Flor</w:t>
      </w:r>
      <w:proofErr w:type="spellEnd"/>
      <w:r w:rsidRPr="00B05215">
        <w:rPr>
          <w:rFonts w:ascii="Book Antiqua" w:eastAsia="Times New Roman" w:hAnsi="Book Antiqua" w:cs="Times New Roman"/>
          <w:lang w:eastAsia="en-GB"/>
        </w:rPr>
        <w:t xml:space="preserve"> de Cana, Cruzan, Mount Gay, Myers &amp; </w:t>
      </w:r>
      <w:proofErr w:type="spellStart"/>
      <w:r w:rsidRPr="00B05215">
        <w:rPr>
          <w:rFonts w:ascii="Book Antiqua" w:eastAsia="Times New Roman" w:hAnsi="Book Antiqua" w:cs="Times New Roman"/>
          <w:lang w:eastAsia="en-GB"/>
        </w:rPr>
        <w:t>Rondiaz</w:t>
      </w:r>
      <w:proofErr w:type="spellEnd"/>
      <w:r w:rsidRPr="00B05215">
        <w:rPr>
          <w:rFonts w:ascii="Book Antiqua" w:eastAsia="Times New Roman" w:hAnsi="Book Antiqua" w:cs="Times New Roman"/>
          <w:lang w:eastAsia="en-GB"/>
        </w:rPr>
        <w:t>.  </w:t>
      </w:r>
    </w:p>
    <w:p w14:paraId="4422B2A5" w14:textId="7C64525A" w:rsidR="00B05215" w:rsidRPr="00B05215" w:rsidRDefault="00B05215" w:rsidP="00B05215">
      <w:pPr>
        <w:spacing w:after="0" w:line="240" w:lineRule="auto"/>
        <w:jc w:val="both"/>
        <w:rPr>
          <w:rFonts w:ascii="Times New Roman" w:eastAsia="Times New Roman" w:hAnsi="Times New Roman" w:cs="Times New Roman"/>
          <w:sz w:val="24"/>
          <w:szCs w:val="24"/>
          <w:lang w:eastAsia="en-GB"/>
        </w:rPr>
      </w:pPr>
      <w:r w:rsidRPr="00B05215">
        <w:rPr>
          <w:rFonts w:ascii="Book Antiqua" w:eastAsia="Times New Roman" w:hAnsi="Book Antiqua" w:cs="Times New Roman"/>
          <w:lang w:eastAsia="en-GB"/>
        </w:rPr>
        <w:pict w14:anchorId="3BA7C5F8">
          <v:rect id="_x0000_i1042" style="width:0;height:1.5pt" o:hralign="center" o:hrstd="t" o:hr="t" fillcolor="#a0a0a0" stroked="f"/>
        </w:pict>
      </w:r>
    </w:p>
    <w:p w14:paraId="022C4042" w14:textId="2FB831FE" w:rsidR="00B05215" w:rsidRPr="00B05215" w:rsidRDefault="00B05215" w:rsidP="00B05215">
      <w:pPr>
        <w:spacing w:after="0" w:line="240" w:lineRule="auto"/>
        <w:rPr>
          <w:rFonts w:ascii="Times New Roman" w:eastAsia="Times New Roman" w:hAnsi="Times New Roman" w:cs="Times New Roman"/>
          <w:sz w:val="24"/>
          <w:szCs w:val="24"/>
          <w:lang w:eastAsia="en-GB"/>
        </w:rPr>
      </w:pPr>
    </w:p>
    <w:p w14:paraId="76A9CF0F" w14:textId="77777777" w:rsidR="00B05215" w:rsidRPr="00B05215" w:rsidRDefault="00B05215" w:rsidP="00B05215">
      <w:pPr>
        <w:spacing w:before="100" w:beforeAutospacing="1" w:after="100" w:afterAutospacing="1" w:line="240" w:lineRule="auto"/>
        <w:outlineLvl w:val="2"/>
        <w:rPr>
          <w:rFonts w:ascii="Book Antiqua" w:eastAsia="Times New Roman" w:hAnsi="Book Antiqua" w:cs="Times New Roman"/>
          <w:b/>
          <w:bCs/>
          <w:color w:val="FF0000"/>
          <w:sz w:val="36"/>
          <w:szCs w:val="36"/>
          <w:lang w:eastAsia="en-GB"/>
        </w:rPr>
      </w:pPr>
      <w:r w:rsidRPr="00B05215">
        <w:rPr>
          <w:rFonts w:ascii="Book Antiqua" w:eastAsia="Times New Roman" w:hAnsi="Book Antiqua" w:cs="Times New Roman"/>
          <w:b/>
          <w:bCs/>
          <w:color w:val="FF0000"/>
          <w:sz w:val="36"/>
          <w:szCs w:val="36"/>
          <w:lang w:eastAsia="en-GB"/>
        </w:rPr>
        <w:t>MAKE YOUR OWN VANILLA EXTRACT</w:t>
      </w:r>
    </w:p>
    <w:p w14:paraId="6B795D4C" w14:textId="77777777" w:rsidR="00B05215" w:rsidRPr="00B05215" w:rsidRDefault="00B05215" w:rsidP="00B0521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05215">
        <w:rPr>
          <w:rFonts w:ascii="Times New Roman" w:eastAsia="Times New Roman" w:hAnsi="Times New Roman" w:cs="Times New Roman"/>
          <w:b/>
          <w:bCs/>
          <w:i/>
          <w:iCs/>
          <w:sz w:val="24"/>
          <w:szCs w:val="24"/>
          <w:lang w:eastAsia="en-GB"/>
        </w:rPr>
        <w:t>INGREDIENTS</w:t>
      </w:r>
    </w:p>
    <w:p w14:paraId="29FD1E47" w14:textId="77777777" w:rsidR="00B05215" w:rsidRPr="00B05215" w:rsidRDefault="00B05215" w:rsidP="00B05215">
      <w:pPr>
        <w:spacing w:before="100" w:beforeAutospacing="1" w:after="100" w:afterAutospacing="1" w:line="240" w:lineRule="auto"/>
        <w:rPr>
          <w:rFonts w:ascii="Times New Roman" w:eastAsia="Times New Roman" w:hAnsi="Times New Roman" w:cs="Times New Roman"/>
          <w:lang w:eastAsia="en-GB"/>
        </w:rPr>
      </w:pPr>
      <w:r w:rsidRPr="00B05215">
        <w:rPr>
          <w:rFonts w:ascii="Times New Roman" w:eastAsia="Times New Roman" w:hAnsi="Times New Roman" w:cs="Times New Roman"/>
          <w:lang w:eastAsia="en-GB"/>
        </w:rPr>
        <w:t>3 – 5 Vanilla Pods (</w:t>
      </w:r>
      <w:r w:rsidRPr="00B05215">
        <w:rPr>
          <w:rFonts w:ascii="Times New Roman" w:eastAsia="Times New Roman" w:hAnsi="Times New Roman" w:cs="Times New Roman"/>
          <w:i/>
          <w:iCs/>
          <w:lang w:eastAsia="en-GB"/>
        </w:rPr>
        <w:t>grade A or B</w:t>
      </w:r>
      <w:r w:rsidRPr="00B05215">
        <w:rPr>
          <w:rFonts w:ascii="Times New Roman" w:eastAsia="Times New Roman" w:hAnsi="Times New Roman" w:cs="Times New Roman"/>
          <w:lang w:eastAsia="en-GB"/>
        </w:rPr>
        <w:t>, see above)</w:t>
      </w:r>
    </w:p>
    <w:p w14:paraId="6E7F5265" w14:textId="77777777" w:rsidR="00B05215" w:rsidRPr="00B05215" w:rsidRDefault="00B05215" w:rsidP="00B05215">
      <w:pPr>
        <w:spacing w:before="100" w:beforeAutospacing="1" w:after="100" w:afterAutospacing="1" w:line="240" w:lineRule="auto"/>
        <w:rPr>
          <w:rFonts w:ascii="Times New Roman" w:eastAsia="Times New Roman" w:hAnsi="Times New Roman" w:cs="Times New Roman"/>
          <w:lang w:eastAsia="en-GB"/>
        </w:rPr>
      </w:pPr>
      <w:r w:rsidRPr="00B05215">
        <w:rPr>
          <w:rFonts w:ascii="Times New Roman" w:eastAsia="Times New Roman" w:hAnsi="Times New Roman" w:cs="Times New Roman"/>
          <w:lang w:eastAsia="en-GB"/>
        </w:rPr>
        <w:t>240ml</w:t>
      </w:r>
      <w:r w:rsidRPr="00B05215">
        <w:rPr>
          <w:rFonts w:ascii="Times New Roman" w:eastAsia="Times New Roman" w:hAnsi="Times New Roman" w:cs="Times New Roman"/>
          <w:i/>
          <w:iCs/>
          <w:lang w:eastAsia="en-GB"/>
        </w:rPr>
        <w:t xml:space="preserve"> </w:t>
      </w:r>
      <w:r w:rsidRPr="00B05215">
        <w:rPr>
          <w:rFonts w:ascii="Times New Roman" w:eastAsia="Times New Roman" w:hAnsi="Times New Roman" w:cs="Times New Roman"/>
          <w:i/>
          <w:iCs/>
          <w:color w:val="FF0000"/>
          <w:lang w:eastAsia="en-GB"/>
        </w:rPr>
        <w:t>(1 cup)</w:t>
      </w:r>
      <w:r w:rsidRPr="00B05215">
        <w:rPr>
          <w:rFonts w:ascii="Times New Roman" w:eastAsia="Times New Roman" w:hAnsi="Times New Roman" w:cs="Times New Roman"/>
          <w:color w:val="FF0000"/>
          <w:lang w:eastAsia="en-GB"/>
        </w:rPr>
        <w:t xml:space="preserve"> </w:t>
      </w:r>
      <w:r w:rsidRPr="00B05215">
        <w:rPr>
          <w:rFonts w:ascii="Times New Roman" w:eastAsia="Times New Roman" w:hAnsi="Times New Roman" w:cs="Times New Roman"/>
          <w:lang w:eastAsia="en-GB"/>
        </w:rPr>
        <w:t xml:space="preserve">Clear Alcohol (see notes above and </w:t>
      </w:r>
      <w:r w:rsidRPr="00B05215">
        <w:rPr>
          <w:rFonts w:ascii="Times New Roman" w:eastAsia="Times New Roman" w:hAnsi="Times New Roman" w:cs="Times New Roman"/>
          <w:b/>
          <w:bCs/>
          <w:lang w:eastAsia="en-GB"/>
        </w:rPr>
        <w:t>Important Information</w:t>
      </w:r>
      <w:r w:rsidRPr="00B05215">
        <w:rPr>
          <w:rFonts w:ascii="Times New Roman" w:eastAsia="Times New Roman" w:hAnsi="Times New Roman" w:cs="Times New Roman"/>
          <w:lang w:eastAsia="en-GB"/>
        </w:rPr>
        <w:t xml:space="preserve"> paragraph)</w:t>
      </w:r>
    </w:p>
    <w:p w14:paraId="2588ED45"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lang w:eastAsia="en-GB"/>
        </w:rPr>
        <w:pict w14:anchorId="09D2D023">
          <v:rect id="_x0000_i1045" style="width:0;height:1.5pt" o:hralign="center" o:hrstd="t" o:hr="t" fillcolor="#a0a0a0" stroked="f"/>
        </w:pict>
      </w:r>
    </w:p>
    <w:p w14:paraId="11033E38" w14:textId="77777777" w:rsidR="00B05215" w:rsidRPr="00B05215" w:rsidRDefault="00B05215" w:rsidP="00B05215">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B05215">
        <w:rPr>
          <w:rFonts w:ascii="Book Antiqua" w:eastAsia="Times New Roman" w:hAnsi="Book Antiqua" w:cs="Times New Roman"/>
          <w:b/>
          <w:bCs/>
          <w:i/>
          <w:iCs/>
          <w:sz w:val="28"/>
          <w:szCs w:val="28"/>
          <w:lang w:eastAsia="en-GB"/>
        </w:rPr>
        <w:lastRenderedPageBreak/>
        <w:t>EQUIPMENT</w:t>
      </w:r>
    </w:p>
    <w:p w14:paraId="4476AF21" w14:textId="77777777" w:rsidR="00B05215" w:rsidRPr="00B05215" w:rsidRDefault="00B05215" w:rsidP="00B05215">
      <w:pPr>
        <w:spacing w:before="100" w:beforeAutospacing="1" w:after="100" w:afterAutospacing="1" w:line="240" w:lineRule="auto"/>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Jam/jelly Jar or Mason jar (at least </w:t>
      </w:r>
      <w:r w:rsidRPr="00B05215">
        <w:rPr>
          <w:rFonts w:ascii="Book Antiqua" w:eastAsia="Times New Roman" w:hAnsi="Book Antiqua" w:cs="Times New Roman"/>
          <w:i/>
          <w:iCs/>
          <w:color w:val="FF0000"/>
          <w:lang w:eastAsia="en-GB"/>
        </w:rPr>
        <w:t xml:space="preserve">10 </w:t>
      </w:r>
      <w:proofErr w:type="spellStart"/>
      <w:r w:rsidRPr="00B05215">
        <w:rPr>
          <w:rFonts w:ascii="Book Antiqua" w:eastAsia="Times New Roman" w:hAnsi="Book Antiqua" w:cs="Times New Roman"/>
          <w:i/>
          <w:iCs/>
          <w:color w:val="FF0000"/>
          <w:lang w:eastAsia="en-GB"/>
        </w:rPr>
        <w:t>fl</w:t>
      </w:r>
      <w:proofErr w:type="spellEnd"/>
      <w:r w:rsidRPr="00B05215">
        <w:rPr>
          <w:rFonts w:ascii="Book Antiqua" w:eastAsia="Times New Roman" w:hAnsi="Book Antiqua" w:cs="Times New Roman"/>
          <w:i/>
          <w:iCs/>
          <w:color w:val="FF0000"/>
          <w:lang w:eastAsia="en-GB"/>
        </w:rPr>
        <w:t xml:space="preserve"> oz, 285ml</w:t>
      </w:r>
      <w:r w:rsidRPr="00B05215">
        <w:rPr>
          <w:rFonts w:ascii="Book Antiqua" w:eastAsia="Times New Roman" w:hAnsi="Book Antiqua" w:cs="Times New Roman"/>
          <w:color w:val="FF0000"/>
          <w:lang w:eastAsia="en-GB"/>
        </w:rPr>
        <w:t xml:space="preserve"> </w:t>
      </w:r>
      <w:r w:rsidRPr="00B05215">
        <w:rPr>
          <w:rFonts w:ascii="Book Antiqua" w:eastAsia="Times New Roman" w:hAnsi="Book Antiqua" w:cs="Times New Roman"/>
          <w:lang w:eastAsia="en-GB"/>
        </w:rPr>
        <w:t>capacity)</w:t>
      </w:r>
    </w:p>
    <w:p w14:paraId="18295517" w14:textId="77777777" w:rsidR="00B05215" w:rsidRPr="00B05215" w:rsidRDefault="00B05215" w:rsidP="00B05215">
      <w:pPr>
        <w:spacing w:before="100" w:beforeAutospacing="1" w:after="100" w:afterAutospacing="1" w:line="240" w:lineRule="auto"/>
        <w:rPr>
          <w:rFonts w:ascii="Book Antiqua" w:eastAsia="Times New Roman" w:hAnsi="Book Antiqua" w:cs="Times New Roman"/>
          <w:lang w:eastAsia="en-GB"/>
        </w:rPr>
      </w:pPr>
      <w:r w:rsidRPr="00B05215">
        <w:rPr>
          <w:rFonts w:ascii="Book Antiqua" w:eastAsia="Times New Roman" w:hAnsi="Book Antiqua" w:cs="Times New Roman"/>
          <w:lang w:eastAsia="en-GB"/>
        </w:rPr>
        <w:t>Small sharp knife</w:t>
      </w:r>
    </w:p>
    <w:p w14:paraId="04B20D81" w14:textId="77777777" w:rsidR="00B05215" w:rsidRPr="00B05215" w:rsidRDefault="00B05215" w:rsidP="00B05215">
      <w:pPr>
        <w:spacing w:before="100" w:beforeAutospacing="1" w:after="100" w:afterAutospacing="1" w:line="240" w:lineRule="auto"/>
        <w:rPr>
          <w:rFonts w:ascii="Book Antiqua" w:eastAsia="Times New Roman" w:hAnsi="Book Antiqua" w:cs="Times New Roman"/>
          <w:lang w:eastAsia="en-GB"/>
        </w:rPr>
      </w:pPr>
      <w:r w:rsidRPr="00B05215">
        <w:rPr>
          <w:rFonts w:ascii="Book Antiqua" w:eastAsia="Times New Roman" w:hAnsi="Book Antiqua" w:cs="Times New Roman"/>
          <w:lang w:eastAsia="en-GB"/>
        </w:rPr>
        <w:t>Measuring cup</w:t>
      </w:r>
    </w:p>
    <w:p w14:paraId="3DBCBF8B"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Book Antiqua" w:eastAsia="Times New Roman" w:hAnsi="Book Antiqua" w:cs="Times New Roman"/>
          <w:lang w:eastAsia="en-GB"/>
        </w:rPr>
        <w:pict w14:anchorId="77877899">
          <v:rect id="_x0000_i1046" style="width:0;height:1.5pt" o:hralign="center" o:hrstd="t" o:hr="t" fillcolor="#a0a0a0" stroked="f"/>
        </w:pict>
      </w:r>
    </w:p>
    <w:p w14:paraId="26975AE2"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0D0CFB62" w14:textId="18FC6ABC"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32A7407" wp14:editId="24349C6C">
            <wp:simplePos x="0" y="0"/>
            <wp:positionH relativeFrom="column">
              <wp:posOffset>133350</wp:posOffset>
            </wp:positionH>
            <wp:positionV relativeFrom="paragraph">
              <wp:posOffset>109855</wp:posOffset>
            </wp:positionV>
            <wp:extent cx="2495550" cy="2169368"/>
            <wp:effectExtent l="133350" t="114300" r="152400" b="154940"/>
            <wp:wrapTight wrapText="bothSides">
              <wp:wrapPolygon edited="0">
                <wp:start x="-824" y="-1138"/>
                <wp:lineTo x="-1154" y="-759"/>
                <wp:lineTo x="-989" y="22953"/>
                <wp:lineTo x="22424" y="22953"/>
                <wp:lineTo x="22754" y="20487"/>
                <wp:lineTo x="22754" y="2276"/>
                <wp:lineTo x="22424" y="-1138"/>
                <wp:lineTo x="-824" y="-113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2169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614A7CE" w14:textId="77777777" w:rsidR="00B05215" w:rsidRPr="00B05215" w:rsidRDefault="00B05215" w:rsidP="00B05215">
      <w:pPr>
        <w:spacing w:before="100" w:beforeAutospacing="1" w:after="100" w:afterAutospacing="1" w:line="240" w:lineRule="auto"/>
        <w:jc w:val="both"/>
        <w:outlineLvl w:val="3"/>
        <w:rPr>
          <w:rFonts w:ascii="Book Antiqua" w:eastAsia="Times New Roman" w:hAnsi="Book Antiqua" w:cs="Times New Roman"/>
          <w:b/>
          <w:bCs/>
          <w:color w:val="FF0000"/>
          <w:sz w:val="28"/>
          <w:szCs w:val="28"/>
          <w:lang w:eastAsia="en-GB"/>
        </w:rPr>
      </w:pPr>
      <w:r w:rsidRPr="00B05215">
        <w:rPr>
          <w:rFonts w:ascii="Book Antiqua" w:eastAsia="Times New Roman" w:hAnsi="Book Antiqua" w:cs="Times New Roman"/>
          <w:b/>
          <w:bCs/>
          <w:i/>
          <w:iCs/>
          <w:color w:val="FF0000"/>
          <w:sz w:val="28"/>
          <w:szCs w:val="28"/>
          <w:lang w:eastAsia="en-GB"/>
        </w:rPr>
        <w:t>INSTRUCTIONS</w:t>
      </w:r>
    </w:p>
    <w:p w14:paraId="2176756F"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1. Clean the jar well, including the lid and allow to air dry.</w:t>
      </w:r>
    </w:p>
    <w:p w14:paraId="5883F6DE"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2. Using a sharp knife, cut the length of the vanilla pod on one side, and open the pod to expose the seeds.  </w:t>
      </w:r>
    </w:p>
    <w:p w14:paraId="4C999609" w14:textId="17F2F3FB"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3. If the pods are too long for the height of your jar, simply cut in half length ways.</w:t>
      </w:r>
    </w:p>
    <w:p w14:paraId="3B1DAC64" w14:textId="15F4375C" w:rsidR="00B05215" w:rsidRPr="00B05215" w:rsidRDefault="00B05215" w:rsidP="00B0521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B05215">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7DC9B457" wp14:editId="27ED6A00">
            <wp:simplePos x="0" y="0"/>
            <wp:positionH relativeFrom="column">
              <wp:posOffset>3352800</wp:posOffset>
            </wp:positionH>
            <wp:positionV relativeFrom="paragraph">
              <wp:posOffset>1270</wp:posOffset>
            </wp:positionV>
            <wp:extent cx="3232785" cy="1762125"/>
            <wp:effectExtent l="19050" t="0" r="24765" b="542925"/>
            <wp:wrapTight wrapText="bothSides">
              <wp:wrapPolygon edited="0">
                <wp:start x="255" y="0"/>
                <wp:lineTo x="-127" y="701"/>
                <wp:lineTo x="-127" y="28022"/>
                <wp:lineTo x="21638" y="28022"/>
                <wp:lineTo x="21638" y="2569"/>
                <wp:lineTo x="21511" y="934"/>
                <wp:lineTo x="21256" y="0"/>
                <wp:lineTo x="25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2785"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C6B38FD" w14:textId="54FC902C" w:rsidR="00B05215" w:rsidRPr="00B05215" w:rsidRDefault="00B05215" w:rsidP="00B05215">
      <w:pPr>
        <w:spacing w:after="0" w:line="240" w:lineRule="auto"/>
        <w:rPr>
          <w:rFonts w:ascii="Times New Roman" w:eastAsia="Times New Roman" w:hAnsi="Times New Roman" w:cs="Times New Roman"/>
          <w:sz w:val="24"/>
          <w:szCs w:val="24"/>
          <w:lang w:eastAsia="en-GB"/>
        </w:rPr>
      </w:pPr>
    </w:p>
    <w:p w14:paraId="0CF1C1B4"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02BA60D0"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387638BF" w14:textId="31A0D93A"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4B30A4D3" wp14:editId="5A7219B3">
            <wp:simplePos x="0" y="0"/>
            <wp:positionH relativeFrom="column">
              <wp:posOffset>152400</wp:posOffset>
            </wp:positionH>
            <wp:positionV relativeFrom="paragraph">
              <wp:posOffset>148590</wp:posOffset>
            </wp:positionV>
            <wp:extent cx="1866900" cy="2156249"/>
            <wp:effectExtent l="152400" t="152400" r="228600" b="225425"/>
            <wp:wrapTight wrapText="bothSides">
              <wp:wrapPolygon edited="0">
                <wp:start x="-1763" y="-1527"/>
                <wp:lineTo x="-1763" y="23095"/>
                <wp:lineTo x="-1543" y="23668"/>
                <wp:lineTo x="23804" y="23668"/>
                <wp:lineTo x="24024" y="23095"/>
                <wp:lineTo x="24024" y="1718"/>
                <wp:lineTo x="23804" y="-1145"/>
                <wp:lineTo x="23804" y="-1527"/>
                <wp:lineTo x="-1763" y="-152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215624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64C2F3D" w14:textId="77777777" w:rsid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p>
    <w:p w14:paraId="375BDD82" w14:textId="77777777" w:rsid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p>
    <w:p w14:paraId="6ED8424B" w14:textId="77777777" w:rsid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p>
    <w:p w14:paraId="78C55C70" w14:textId="77777777" w:rsid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p>
    <w:p w14:paraId="05C4EA0E" w14:textId="0AEE3376"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4. Place the pods </w:t>
      </w:r>
      <w:proofErr w:type="gramStart"/>
      <w:r w:rsidRPr="00B05215">
        <w:rPr>
          <w:rFonts w:ascii="Book Antiqua" w:eastAsia="Times New Roman" w:hAnsi="Book Antiqua" w:cs="Times New Roman"/>
          <w:lang w:eastAsia="en-GB"/>
        </w:rPr>
        <w:t>in to</w:t>
      </w:r>
      <w:proofErr w:type="gramEnd"/>
      <w:r w:rsidRPr="00B05215">
        <w:rPr>
          <w:rFonts w:ascii="Book Antiqua" w:eastAsia="Times New Roman" w:hAnsi="Book Antiqua" w:cs="Times New Roman"/>
          <w:lang w:eastAsia="en-GB"/>
        </w:rPr>
        <w:t xml:space="preserve"> the jar and cover with the 1 cup/240ml of clear alcohol, making sure the pods are submerged.  (If using more pods than recommended, increase your liquid content appropriately). See Photo.</w:t>
      </w:r>
    </w:p>
    <w:p w14:paraId="6E53D899"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5. Close the jar tightly and label the jar with the production date.</w:t>
      </w:r>
    </w:p>
    <w:p w14:paraId="21A96AA8"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6. Place in a cool dark area for at least 8 weeks. (I placed in a cupboard)</w:t>
      </w:r>
    </w:p>
    <w:p w14:paraId="7B6D7948" w14:textId="694E869B" w:rsid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7. Every week or so, check on the extract, noting </w:t>
      </w:r>
      <w:proofErr w:type="gramStart"/>
      <w:r w:rsidRPr="00B05215">
        <w:rPr>
          <w:rFonts w:ascii="Book Antiqua" w:eastAsia="Times New Roman" w:hAnsi="Book Antiqua" w:cs="Times New Roman"/>
          <w:lang w:eastAsia="en-GB"/>
        </w:rPr>
        <w:t>it’s</w:t>
      </w:r>
      <w:proofErr w:type="gramEnd"/>
      <w:r w:rsidRPr="00B05215">
        <w:rPr>
          <w:rFonts w:ascii="Book Antiqua" w:eastAsia="Times New Roman" w:hAnsi="Book Antiqua" w:cs="Times New Roman"/>
          <w:lang w:eastAsia="en-GB"/>
        </w:rPr>
        <w:t xml:space="preserve"> colour, it’s aroma and if the seeds are visible in the liquid yet. After that close the jar tightly and shake the jar for the seeds to become exposed and start infusing into the liquid.</w:t>
      </w:r>
    </w:p>
    <w:p w14:paraId="7575A98F"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 xml:space="preserve">8. At the </w:t>
      </w:r>
      <w:proofErr w:type="gramStart"/>
      <w:r w:rsidRPr="00B05215">
        <w:rPr>
          <w:rFonts w:ascii="Book Antiqua" w:eastAsia="Times New Roman" w:hAnsi="Book Antiqua" w:cs="Times New Roman"/>
          <w:lang w:eastAsia="en-GB"/>
        </w:rPr>
        <w:t>8 week</w:t>
      </w:r>
      <w:proofErr w:type="gramEnd"/>
      <w:r w:rsidRPr="00B05215">
        <w:rPr>
          <w:rFonts w:ascii="Book Antiqua" w:eastAsia="Times New Roman" w:hAnsi="Book Antiqua" w:cs="Times New Roman"/>
          <w:lang w:eastAsia="en-GB"/>
        </w:rPr>
        <w:t xml:space="preserve"> mark, it can usually be used. In the initial weeks, you will smell the strong alcohol aroma, but once it is ready to be used, the vanilla aroma will be what hits you first as the alcohol aroma becomes less pungent. See Photo 3 of my extract after 10 weeks and 3 days.</w:t>
      </w:r>
    </w:p>
    <w:p w14:paraId="048ECDB1" w14:textId="1883DFB8"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9.Use just as you would normally or how the recipe calls for it. You can decant into smaller jars if you want or give out as gifts.</w:t>
      </w:r>
    </w:p>
    <w:p w14:paraId="31D2BF96" w14:textId="542C1565" w:rsidR="00B05215" w:rsidRPr="003E15A5" w:rsidRDefault="00B05215" w:rsidP="00B05215">
      <w:pPr>
        <w:spacing w:after="0" w:line="240" w:lineRule="auto"/>
        <w:jc w:val="both"/>
        <w:rPr>
          <w:rFonts w:ascii="Book Antiqua" w:eastAsia="Times New Roman" w:hAnsi="Book Antiqua" w:cs="Times New Roman"/>
          <w:lang w:eastAsia="en-GB"/>
        </w:rPr>
      </w:pPr>
    </w:p>
    <w:p w14:paraId="7D0C9DDA" w14:textId="0794A6E3"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61F773F8" wp14:editId="245E77D6">
            <wp:simplePos x="0" y="0"/>
            <wp:positionH relativeFrom="column">
              <wp:posOffset>152400</wp:posOffset>
            </wp:positionH>
            <wp:positionV relativeFrom="paragraph">
              <wp:posOffset>169545</wp:posOffset>
            </wp:positionV>
            <wp:extent cx="2352675" cy="2996565"/>
            <wp:effectExtent l="171450" t="152400" r="161925" b="165735"/>
            <wp:wrapTight wrapText="bothSides">
              <wp:wrapPolygon edited="0">
                <wp:start x="-1224" y="-1099"/>
                <wp:lineTo x="-1574" y="1373"/>
                <wp:lineTo x="-1574" y="18812"/>
                <wp:lineTo x="874" y="21147"/>
                <wp:lineTo x="2798" y="22383"/>
                <wp:lineTo x="2973" y="22657"/>
                <wp:lineTo x="22212" y="22657"/>
                <wp:lineTo x="22387" y="22383"/>
                <wp:lineTo x="22912" y="21284"/>
                <wp:lineTo x="22912" y="3570"/>
                <wp:lineTo x="21687" y="1510"/>
                <wp:lineTo x="21687" y="1373"/>
                <wp:lineTo x="18714" y="-1099"/>
                <wp:lineTo x="-1224" y="-109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29965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61730F" w14:textId="77777777" w:rsidR="00B05215" w:rsidRPr="00B05215" w:rsidRDefault="00B05215" w:rsidP="00B05215">
      <w:pPr>
        <w:spacing w:before="100" w:beforeAutospacing="1" w:after="100" w:afterAutospacing="1" w:line="240" w:lineRule="auto"/>
        <w:jc w:val="both"/>
        <w:rPr>
          <w:rFonts w:ascii="Book Antiqua" w:eastAsia="Times New Roman" w:hAnsi="Book Antiqua" w:cs="Times New Roman"/>
          <w:lang w:eastAsia="en-GB"/>
        </w:rPr>
      </w:pPr>
      <w:r w:rsidRPr="00B05215">
        <w:rPr>
          <w:rFonts w:ascii="Book Antiqua" w:eastAsia="Times New Roman" w:hAnsi="Book Antiqua" w:cs="Times New Roman"/>
          <w:lang w:eastAsia="en-GB"/>
        </w:rPr>
        <w:t>10.You can leave the pods and the seeds in the liquid. You can use from the jar and top up with a little alcohol as you go and even periodically add new pods to it. This is how some people have extract that has been going for many years. Alternatively, dry the pods and make vanilla sugar.</w:t>
      </w:r>
    </w:p>
    <w:p w14:paraId="7187F86A" w14:textId="77777777" w:rsidR="00B05215" w:rsidRPr="00B05215" w:rsidRDefault="00B05215" w:rsidP="00B05215">
      <w:pPr>
        <w:spacing w:after="0" w:line="240" w:lineRule="auto"/>
        <w:jc w:val="both"/>
        <w:rPr>
          <w:rFonts w:ascii="Times New Roman" w:eastAsia="Times New Roman" w:hAnsi="Times New Roman" w:cs="Times New Roman"/>
          <w:sz w:val="24"/>
          <w:szCs w:val="24"/>
          <w:lang w:eastAsia="en-GB"/>
        </w:rPr>
      </w:pPr>
      <w:r w:rsidRPr="00B05215">
        <w:rPr>
          <w:rFonts w:ascii="Book Antiqua" w:eastAsia="Times New Roman" w:hAnsi="Book Antiqua" w:cs="Times New Roman"/>
          <w:lang w:eastAsia="en-GB"/>
        </w:rPr>
        <w:pict w14:anchorId="6D28E7A1">
          <v:rect id="_x0000_i1054" style="width:0;height:1.5pt" o:hralign="center" o:hrstd="t" o:hr="t" fillcolor="#a0a0a0" stroked="f"/>
        </w:pict>
      </w:r>
    </w:p>
    <w:p w14:paraId="25D715B5" w14:textId="77777777" w:rsidR="00B05215" w:rsidRDefault="00B05215" w:rsidP="00B05215">
      <w:pPr>
        <w:spacing w:after="0" w:line="240" w:lineRule="auto"/>
        <w:rPr>
          <w:rFonts w:ascii="Times New Roman" w:eastAsia="Times New Roman" w:hAnsi="Times New Roman" w:cs="Times New Roman"/>
          <w:noProof/>
          <w:sz w:val="24"/>
          <w:szCs w:val="24"/>
          <w:lang w:eastAsia="en-GB"/>
        </w:rPr>
      </w:pPr>
    </w:p>
    <w:p w14:paraId="45E6DB7C" w14:textId="50DF329B" w:rsidR="00B05215" w:rsidRPr="00B05215" w:rsidRDefault="003E15A5" w:rsidP="003E15A5">
      <w:pPr>
        <w:spacing w:after="0" w:line="240" w:lineRule="auto"/>
        <w:ind w:left="1440" w:firstLine="72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B05215" w:rsidRPr="00B05215">
        <w:rPr>
          <w:rFonts w:ascii="Times New Roman" w:eastAsia="Times New Roman" w:hAnsi="Times New Roman" w:cs="Times New Roman"/>
          <w:b/>
          <w:bCs/>
          <w:i/>
          <w:iCs/>
          <w:sz w:val="24"/>
          <w:szCs w:val="24"/>
          <w:lang w:eastAsia="en-GB"/>
        </w:rPr>
        <w:t xml:space="preserve">DIFFICULTY </w:t>
      </w:r>
      <w:proofErr w:type="gramStart"/>
      <w:r w:rsidR="00B05215" w:rsidRPr="00B05215">
        <w:rPr>
          <w:rFonts w:ascii="Times New Roman" w:eastAsia="Times New Roman" w:hAnsi="Times New Roman" w:cs="Times New Roman"/>
          <w:b/>
          <w:bCs/>
          <w:i/>
          <w:iCs/>
          <w:sz w:val="24"/>
          <w:szCs w:val="24"/>
          <w:lang w:eastAsia="en-GB"/>
        </w:rPr>
        <w:t xml:space="preserve">LEVEL </w:t>
      </w:r>
      <w:r w:rsidR="00B05215" w:rsidRPr="00B05215">
        <w:rPr>
          <w:rFonts w:ascii="Times New Roman" w:eastAsia="Times New Roman" w:hAnsi="Times New Roman" w:cs="Times New Roman"/>
          <w:i/>
          <w:iCs/>
          <w:sz w:val="24"/>
          <w:szCs w:val="24"/>
          <w:lang w:eastAsia="en-GB"/>
        </w:rPr>
        <w:t>:</w:t>
      </w:r>
      <w:proofErr w:type="gramEnd"/>
      <w:r w:rsidR="00B05215" w:rsidRPr="00B05215">
        <w:rPr>
          <w:rFonts w:ascii="Times New Roman" w:eastAsia="Times New Roman" w:hAnsi="Times New Roman" w:cs="Times New Roman"/>
          <w:i/>
          <w:iCs/>
          <w:sz w:val="24"/>
          <w:szCs w:val="24"/>
          <w:lang w:eastAsia="en-GB"/>
        </w:rPr>
        <w:t xml:space="preserve"> easy, beginner</w:t>
      </w:r>
      <w:r w:rsidR="00B05215" w:rsidRPr="00B05215">
        <w:rPr>
          <w:rFonts w:ascii="Times New Roman" w:eastAsia="Times New Roman" w:hAnsi="Times New Roman" w:cs="Times New Roman"/>
          <w:sz w:val="24"/>
          <w:szCs w:val="24"/>
          <w:lang w:eastAsia="en-GB"/>
        </w:rPr>
        <w:t>.</w:t>
      </w:r>
    </w:p>
    <w:p w14:paraId="447EEDC7" w14:textId="147D7194"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3E90C509">
          <v:rect id="_x0000_i1058" style="width:0;height:1.5pt" o:hralign="center" o:hrstd="t" o:hr="t" fillcolor="#a0a0a0" stroked="f"/>
        </w:pict>
      </w:r>
    </w:p>
    <w:p w14:paraId="47C5C870" w14:textId="77777777" w:rsidR="003E15A5" w:rsidRDefault="003E15A5" w:rsidP="00B05215">
      <w:pPr>
        <w:spacing w:before="100" w:beforeAutospacing="1" w:after="100" w:afterAutospacing="1" w:line="240" w:lineRule="auto"/>
        <w:rPr>
          <w:rFonts w:ascii="Times New Roman" w:eastAsia="Times New Roman" w:hAnsi="Times New Roman" w:cs="Times New Roman"/>
          <w:b/>
          <w:bCs/>
          <w:i/>
          <w:iCs/>
          <w:sz w:val="24"/>
          <w:szCs w:val="24"/>
          <w:lang w:eastAsia="en-GB"/>
        </w:rPr>
      </w:pPr>
    </w:p>
    <w:p w14:paraId="5474BAF1" w14:textId="2DB6E139" w:rsidR="00B05215" w:rsidRPr="00B05215" w:rsidRDefault="00B05215" w:rsidP="003E15A5">
      <w:pPr>
        <w:spacing w:before="100" w:beforeAutospacing="1" w:after="100" w:afterAutospacing="1" w:line="240" w:lineRule="auto"/>
        <w:ind w:left="4320"/>
        <w:jc w:val="both"/>
        <w:rPr>
          <w:rFonts w:ascii="Times New Roman" w:eastAsia="Times New Roman" w:hAnsi="Times New Roman" w:cs="Times New Roman"/>
          <w:sz w:val="24"/>
          <w:szCs w:val="24"/>
          <w:lang w:eastAsia="en-GB"/>
        </w:rPr>
      </w:pPr>
      <w:r w:rsidRPr="003E15A5">
        <w:rPr>
          <w:rFonts w:ascii="Book Antiqua" w:eastAsia="Times New Roman" w:hAnsi="Book Antiqua" w:cs="Times New Roman"/>
          <w:b/>
          <w:bCs/>
          <w:i/>
          <w:iCs/>
          <w:lang w:eastAsia="en-GB"/>
        </w:rPr>
        <w:t>Update</w:t>
      </w:r>
      <w:r w:rsidRPr="003E15A5">
        <w:rPr>
          <w:rFonts w:ascii="Book Antiqua" w:eastAsia="Times New Roman" w:hAnsi="Book Antiqua" w:cs="Times New Roman"/>
          <w:lang w:eastAsia="en-GB"/>
        </w:rPr>
        <w:t xml:space="preserve"> – I used the extract for Xmas baking and that was about the 12 weeks mark and it was great. I could smell it was more intense that the Nielsen Massey Vanilla Extract I would normally use. </w:t>
      </w:r>
      <w:proofErr w:type="gramStart"/>
      <w:r w:rsidRPr="003E15A5">
        <w:rPr>
          <w:rFonts w:ascii="Book Antiqua" w:eastAsia="Times New Roman" w:hAnsi="Book Antiqua" w:cs="Times New Roman"/>
          <w:lang w:eastAsia="en-GB"/>
        </w:rPr>
        <w:t>So</w:t>
      </w:r>
      <w:proofErr w:type="gramEnd"/>
      <w:r w:rsidRPr="003E15A5">
        <w:rPr>
          <w:rFonts w:ascii="Book Antiqua" w:eastAsia="Times New Roman" w:hAnsi="Book Antiqua" w:cs="Times New Roman"/>
          <w:lang w:eastAsia="en-GB"/>
        </w:rPr>
        <w:t xml:space="preserve"> no need to wait 6 months or</w:t>
      </w:r>
      <w:r w:rsidRPr="00B05215">
        <w:rPr>
          <w:rFonts w:ascii="Times New Roman" w:eastAsia="Times New Roman" w:hAnsi="Times New Roman" w:cs="Times New Roman"/>
          <w:sz w:val="24"/>
          <w:szCs w:val="24"/>
          <w:lang w:eastAsia="en-GB"/>
        </w:rPr>
        <w:t xml:space="preserve"> 1 year as some </w:t>
      </w:r>
      <w:r w:rsidR="003E15A5">
        <w:rPr>
          <w:rFonts w:ascii="Times New Roman" w:eastAsia="Times New Roman" w:hAnsi="Times New Roman" w:cs="Times New Roman"/>
          <w:sz w:val="24"/>
          <w:szCs w:val="24"/>
          <w:lang w:eastAsia="en-GB"/>
        </w:rPr>
        <w:t xml:space="preserve">            </w:t>
      </w:r>
      <w:r w:rsidRPr="00B05215">
        <w:rPr>
          <w:rFonts w:ascii="Times New Roman" w:eastAsia="Times New Roman" w:hAnsi="Times New Roman" w:cs="Times New Roman"/>
          <w:sz w:val="24"/>
          <w:szCs w:val="24"/>
          <w:lang w:eastAsia="en-GB"/>
        </w:rPr>
        <w:t>website’s claim.</w:t>
      </w:r>
    </w:p>
    <w:p w14:paraId="1D348C9D" w14:textId="77777777" w:rsidR="00B05215" w:rsidRPr="00B05215" w:rsidRDefault="00B0521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pict w14:anchorId="52E3C1A3">
          <v:rect id="_x0000_i1059" style="width:0;height:1.5pt" o:hralign="center" o:hrstd="t" o:hr="t" fillcolor="#a0a0a0" stroked="f"/>
        </w:pict>
      </w:r>
    </w:p>
    <w:p w14:paraId="04032D71" w14:textId="3A408795" w:rsidR="00B05215" w:rsidRP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sz w:val="24"/>
          <w:szCs w:val="24"/>
          <w:lang w:eastAsia="en-GB"/>
        </w:rPr>
        <w:t>Thanks for reading.</w:t>
      </w:r>
      <w:r w:rsidR="003E15A5" w:rsidRPr="003E15A5">
        <w:rPr>
          <w:rFonts w:ascii="Times New Roman" w:eastAsia="Times New Roman" w:hAnsi="Times New Roman" w:cs="Times New Roman"/>
          <w:noProof/>
          <w:sz w:val="24"/>
          <w:szCs w:val="24"/>
          <w:lang w:eastAsia="en-GB"/>
        </w:rPr>
        <w:t xml:space="preserve"> </w:t>
      </w:r>
    </w:p>
    <w:p w14:paraId="08F309B1" w14:textId="36609A09" w:rsidR="00B05215" w:rsidRP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i/>
          <w:iCs/>
          <w:sz w:val="24"/>
          <w:szCs w:val="24"/>
          <w:lang w:eastAsia="en-GB"/>
        </w:rPr>
        <w:t>Happy Baking &amp; Making</w:t>
      </w:r>
    </w:p>
    <w:p w14:paraId="6EC78345" w14:textId="77777777" w:rsidR="00B05215" w:rsidRPr="00B05215" w:rsidRDefault="00B05215" w:rsidP="00B05215">
      <w:pPr>
        <w:spacing w:before="100" w:beforeAutospacing="1" w:after="100" w:afterAutospacing="1"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i/>
          <w:iCs/>
          <w:sz w:val="24"/>
          <w:szCs w:val="24"/>
          <w:lang w:eastAsia="en-GB"/>
        </w:rPr>
        <w:t>Happy Memories and Tummies</w:t>
      </w:r>
    </w:p>
    <w:p w14:paraId="7703E234" w14:textId="77777777" w:rsidR="00B05215" w:rsidRPr="00B05215" w:rsidRDefault="00B05215" w:rsidP="00B0521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05215">
        <w:rPr>
          <w:rFonts w:ascii="Times New Roman" w:eastAsia="Times New Roman" w:hAnsi="Times New Roman" w:cs="Times New Roman"/>
          <w:b/>
          <w:bCs/>
          <w:i/>
          <w:iCs/>
          <w:sz w:val="24"/>
          <w:szCs w:val="24"/>
          <w:lang w:eastAsia="en-GB"/>
        </w:rPr>
        <w:t>Caro x</w:t>
      </w:r>
    </w:p>
    <w:p w14:paraId="6B09D3B5" w14:textId="7A0340F7" w:rsidR="00B05215" w:rsidRPr="00B05215" w:rsidRDefault="003E15A5" w:rsidP="00B05215">
      <w:pPr>
        <w:spacing w:after="0" w:line="240" w:lineRule="auto"/>
        <w:rPr>
          <w:rFonts w:ascii="Times New Roman" w:eastAsia="Times New Roman" w:hAnsi="Times New Roman" w:cs="Times New Roman"/>
          <w:sz w:val="24"/>
          <w:szCs w:val="24"/>
          <w:lang w:eastAsia="en-GB"/>
        </w:rPr>
      </w:pPr>
      <w:r w:rsidRPr="00B05215">
        <w:rPr>
          <w:rFonts w:ascii="Times New Roman" w:eastAsia="Times New Roman" w:hAnsi="Times New Roman" w:cs="Times New Roman"/>
          <w:noProof/>
          <w:sz w:val="24"/>
          <w:szCs w:val="24"/>
          <w:lang w:eastAsia="en-GB"/>
        </w:rPr>
        <w:drawing>
          <wp:inline distT="0" distB="0" distL="0" distR="0" wp14:anchorId="5308A1F2" wp14:editId="21AD447A">
            <wp:extent cx="4267200" cy="2646105"/>
            <wp:effectExtent l="361950" t="381000" r="438150" b="382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9597" cy="265999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4250A01" w14:textId="02B618C3" w:rsidR="00B05215" w:rsidRPr="00B05215" w:rsidRDefault="00B05215" w:rsidP="00B05215">
      <w:pPr>
        <w:spacing w:after="0" w:line="240" w:lineRule="auto"/>
        <w:rPr>
          <w:rFonts w:ascii="Times New Roman" w:eastAsia="Times New Roman" w:hAnsi="Times New Roman" w:cs="Times New Roman"/>
          <w:sz w:val="24"/>
          <w:szCs w:val="24"/>
          <w:lang w:eastAsia="en-GB"/>
        </w:rPr>
      </w:pPr>
    </w:p>
    <w:p w14:paraId="7BFDA831" w14:textId="1EE09BDA" w:rsidR="00B05215" w:rsidRPr="00B05215" w:rsidRDefault="00B05215" w:rsidP="00B05215">
      <w:pPr>
        <w:spacing w:after="0" w:line="240" w:lineRule="auto"/>
        <w:rPr>
          <w:rFonts w:ascii="Times New Roman" w:eastAsia="Times New Roman" w:hAnsi="Times New Roman" w:cs="Times New Roman"/>
          <w:sz w:val="24"/>
          <w:szCs w:val="24"/>
          <w:lang w:eastAsia="en-GB"/>
        </w:rPr>
      </w:pPr>
    </w:p>
    <w:p w14:paraId="0FFA95AF" w14:textId="3420320D" w:rsidR="00D1509A" w:rsidRDefault="00D1509A"/>
    <w:sectPr w:rsidR="00D1509A" w:rsidSect="00B052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15"/>
    <w:rsid w:val="00275434"/>
    <w:rsid w:val="003E15A5"/>
    <w:rsid w:val="00930287"/>
    <w:rsid w:val="00B05215"/>
    <w:rsid w:val="00D1509A"/>
    <w:rsid w:val="00FF5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5D123"/>
  <w15:chartTrackingRefBased/>
  <w15:docId w15:val="{FCF6DABE-DF4A-4BF5-8763-FB7F6DC8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52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0521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0521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521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0521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05215"/>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B05215"/>
  </w:style>
  <w:style w:type="character" w:styleId="Hyperlink">
    <w:name w:val="Hyperlink"/>
    <w:basedOn w:val="DefaultParagraphFont"/>
    <w:uiPriority w:val="99"/>
    <w:semiHidden/>
    <w:unhideWhenUsed/>
    <w:rsid w:val="00B05215"/>
    <w:rPr>
      <w:color w:val="0000FF"/>
      <w:u w:val="single"/>
    </w:rPr>
  </w:style>
  <w:style w:type="character" w:customStyle="1" w:styleId="byline">
    <w:name w:val="byline"/>
    <w:basedOn w:val="DefaultParagraphFont"/>
    <w:rsid w:val="00B05215"/>
  </w:style>
  <w:style w:type="character" w:customStyle="1" w:styleId="author">
    <w:name w:val="author"/>
    <w:basedOn w:val="DefaultParagraphFont"/>
    <w:rsid w:val="00B05215"/>
  </w:style>
  <w:style w:type="paragraph" w:styleId="NormalWeb">
    <w:name w:val="Normal (Web)"/>
    <w:basedOn w:val="Normal"/>
    <w:uiPriority w:val="99"/>
    <w:semiHidden/>
    <w:unhideWhenUsed/>
    <w:rsid w:val="00B052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05215"/>
    <w:rPr>
      <w:b/>
      <w:bCs/>
    </w:rPr>
  </w:style>
  <w:style w:type="character" w:styleId="Emphasis">
    <w:name w:val="Emphasis"/>
    <w:basedOn w:val="DefaultParagraphFont"/>
    <w:uiPriority w:val="20"/>
    <w:qFormat/>
    <w:rsid w:val="00B05215"/>
    <w:rPr>
      <w:i/>
      <w:iCs/>
    </w:rPr>
  </w:style>
  <w:style w:type="character" w:customStyle="1" w:styleId="has-inline-color">
    <w:name w:val="has-inline-color"/>
    <w:basedOn w:val="DefaultParagraphFont"/>
    <w:rsid w:val="00B05215"/>
  </w:style>
  <w:style w:type="paragraph" w:customStyle="1" w:styleId="has-text-align-center">
    <w:name w:val="has-text-align-center"/>
    <w:basedOn w:val="Normal"/>
    <w:rsid w:val="00B052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B05215"/>
  </w:style>
  <w:style w:type="paragraph" w:styleId="z-TopofForm">
    <w:name w:val="HTML Top of Form"/>
    <w:basedOn w:val="Normal"/>
    <w:next w:val="Normal"/>
    <w:link w:val="z-TopofFormChar"/>
    <w:hidden/>
    <w:uiPriority w:val="99"/>
    <w:semiHidden/>
    <w:unhideWhenUsed/>
    <w:rsid w:val="00B0521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0521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0521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05215"/>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8304521">
      <w:bodyDiv w:val="1"/>
      <w:marLeft w:val="0"/>
      <w:marRight w:val="0"/>
      <w:marTop w:val="0"/>
      <w:marBottom w:val="0"/>
      <w:divBdr>
        <w:top w:val="none" w:sz="0" w:space="0" w:color="auto"/>
        <w:left w:val="none" w:sz="0" w:space="0" w:color="auto"/>
        <w:bottom w:val="none" w:sz="0" w:space="0" w:color="auto"/>
        <w:right w:val="none" w:sz="0" w:space="0" w:color="auto"/>
      </w:divBdr>
      <w:divsChild>
        <w:div w:id="2036269729">
          <w:marLeft w:val="0"/>
          <w:marRight w:val="0"/>
          <w:marTop w:val="0"/>
          <w:marBottom w:val="0"/>
          <w:divBdr>
            <w:top w:val="none" w:sz="0" w:space="0" w:color="auto"/>
            <w:left w:val="none" w:sz="0" w:space="0" w:color="auto"/>
            <w:bottom w:val="none" w:sz="0" w:space="0" w:color="auto"/>
            <w:right w:val="none" w:sz="0" w:space="0" w:color="auto"/>
          </w:divBdr>
        </w:div>
        <w:div w:id="1856142155">
          <w:marLeft w:val="0"/>
          <w:marRight w:val="0"/>
          <w:marTop w:val="0"/>
          <w:marBottom w:val="0"/>
          <w:divBdr>
            <w:top w:val="none" w:sz="0" w:space="0" w:color="auto"/>
            <w:left w:val="none" w:sz="0" w:space="0" w:color="auto"/>
            <w:bottom w:val="none" w:sz="0" w:space="0" w:color="auto"/>
            <w:right w:val="none" w:sz="0" w:space="0" w:color="auto"/>
          </w:divBdr>
        </w:div>
        <w:div w:id="135071986">
          <w:marLeft w:val="0"/>
          <w:marRight w:val="0"/>
          <w:marTop w:val="0"/>
          <w:marBottom w:val="0"/>
          <w:divBdr>
            <w:top w:val="none" w:sz="0" w:space="0" w:color="auto"/>
            <w:left w:val="none" w:sz="0" w:space="0" w:color="auto"/>
            <w:bottom w:val="none" w:sz="0" w:space="0" w:color="auto"/>
            <w:right w:val="none" w:sz="0" w:space="0" w:color="auto"/>
          </w:divBdr>
          <w:divsChild>
            <w:div w:id="1866366084">
              <w:marLeft w:val="0"/>
              <w:marRight w:val="0"/>
              <w:marTop w:val="0"/>
              <w:marBottom w:val="0"/>
              <w:divBdr>
                <w:top w:val="none" w:sz="0" w:space="0" w:color="auto"/>
                <w:left w:val="none" w:sz="0" w:space="0" w:color="auto"/>
                <w:bottom w:val="none" w:sz="0" w:space="0" w:color="auto"/>
                <w:right w:val="none" w:sz="0" w:space="0" w:color="auto"/>
              </w:divBdr>
              <w:divsChild>
                <w:div w:id="2042976637">
                  <w:marLeft w:val="0"/>
                  <w:marRight w:val="0"/>
                  <w:marTop w:val="0"/>
                  <w:marBottom w:val="0"/>
                  <w:divBdr>
                    <w:top w:val="none" w:sz="0" w:space="0" w:color="auto"/>
                    <w:left w:val="none" w:sz="0" w:space="0" w:color="auto"/>
                    <w:bottom w:val="none" w:sz="0" w:space="0" w:color="auto"/>
                    <w:right w:val="none" w:sz="0" w:space="0" w:color="auto"/>
                  </w:divBdr>
                  <w:divsChild>
                    <w:div w:id="495848108">
                      <w:marLeft w:val="0"/>
                      <w:marRight w:val="0"/>
                      <w:marTop w:val="0"/>
                      <w:marBottom w:val="0"/>
                      <w:divBdr>
                        <w:top w:val="none" w:sz="0" w:space="0" w:color="auto"/>
                        <w:left w:val="none" w:sz="0" w:space="0" w:color="auto"/>
                        <w:bottom w:val="none" w:sz="0" w:space="0" w:color="auto"/>
                        <w:right w:val="none" w:sz="0" w:space="0" w:color="auto"/>
                      </w:divBdr>
                    </w:div>
                  </w:divsChild>
                </w:div>
                <w:div w:id="659892504">
                  <w:marLeft w:val="0"/>
                  <w:marRight w:val="0"/>
                  <w:marTop w:val="0"/>
                  <w:marBottom w:val="0"/>
                  <w:divBdr>
                    <w:top w:val="none" w:sz="0" w:space="0" w:color="auto"/>
                    <w:left w:val="none" w:sz="0" w:space="0" w:color="auto"/>
                    <w:bottom w:val="none" w:sz="0" w:space="0" w:color="auto"/>
                    <w:right w:val="none" w:sz="0" w:space="0" w:color="auto"/>
                  </w:divBdr>
                  <w:divsChild>
                    <w:div w:id="679282643">
                      <w:marLeft w:val="0"/>
                      <w:marRight w:val="0"/>
                      <w:marTop w:val="0"/>
                      <w:marBottom w:val="0"/>
                      <w:divBdr>
                        <w:top w:val="none" w:sz="0" w:space="0" w:color="auto"/>
                        <w:left w:val="none" w:sz="0" w:space="0" w:color="auto"/>
                        <w:bottom w:val="none" w:sz="0" w:space="0" w:color="auto"/>
                        <w:right w:val="none" w:sz="0" w:space="0" w:color="auto"/>
                      </w:divBdr>
                    </w:div>
                  </w:divsChild>
                </w:div>
                <w:div w:id="32459379">
                  <w:marLeft w:val="0"/>
                  <w:marRight w:val="0"/>
                  <w:marTop w:val="0"/>
                  <w:marBottom w:val="0"/>
                  <w:divBdr>
                    <w:top w:val="none" w:sz="0" w:space="0" w:color="auto"/>
                    <w:left w:val="none" w:sz="0" w:space="0" w:color="auto"/>
                    <w:bottom w:val="none" w:sz="0" w:space="0" w:color="auto"/>
                    <w:right w:val="none" w:sz="0" w:space="0" w:color="auto"/>
                  </w:divBdr>
                </w:div>
                <w:div w:id="1560290251">
                  <w:marLeft w:val="0"/>
                  <w:marRight w:val="0"/>
                  <w:marTop w:val="0"/>
                  <w:marBottom w:val="0"/>
                  <w:divBdr>
                    <w:top w:val="none" w:sz="0" w:space="0" w:color="auto"/>
                    <w:left w:val="none" w:sz="0" w:space="0" w:color="auto"/>
                    <w:bottom w:val="none" w:sz="0" w:space="0" w:color="auto"/>
                    <w:right w:val="none" w:sz="0" w:space="0" w:color="auto"/>
                  </w:divBdr>
                  <w:divsChild>
                    <w:div w:id="1088962036">
                      <w:marLeft w:val="0"/>
                      <w:marRight w:val="0"/>
                      <w:marTop w:val="0"/>
                      <w:marBottom w:val="0"/>
                      <w:divBdr>
                        <w:top w:val="none" w:sz="0" w:space="0" w:color="auto"/>
                        <w:left w:val="none" w:sz="0" w:space="0" w:color="auto"/>
                        <w:bottom w:val="none" w:sz="0" w:space="0" w:color="auto"/>
                        <w:right w:val="none" w:sz="0" w:space="0" w:color="auto"/>
                      </w:divBdr>
                    </w:div>
                  </w:divsChild>
                </w:div>
                <w:div w:id="69084943">
                  <w:marLeft w:val="0"/>
                  <w:marRight w:val="0"/>
                  <w:marTop w:val="0"/>
                  <w:marBottom w:val="0"/>
                  <w:divBdr>
                    <w:top w:val="none" w:sz="0" w:space="0" w:color="auto"/>
                    <w:left w:val="none" w:sz="0" w:space="0" w:color="auto"/>
                    <w:bottom w:val="none" w:sz="0" w:space="0" w:color="auto"/>
                    <w:right w:val="none" w:sz="0" w:space="0" w:color="auto"/>
                  </w:divBdr>
                  <w:divsChild>
                    <w:div w:id="829560196">
                      <w:marLeft w:val="0"/>
                      <w:marRight w:val="0"/>
                      <w:marTop w:val="0"/>
                      <w:marBottom w:val="0"/>
                      <w:divBdr>
                        <w:top w:val="none" w:sz="0" w:space="0" w:color="auto"/>
                        <w:left w:val="none" w:sz="0" w:space="0" w:color="auto"/>
                        <w:bottom w:val="none" w:sz="0" w:space="0" w:color="auto"/>
                        <w:right w:val="none" w:sz="0" w:space="0" w:color="auto"/>
                      </w:divBdr>
                    </w:div>
                  </w:divsChild>
                </w:div>
                <w:div w:id="127209496">
                  <w:marLeft w:val="0"/>
                  <w:marRight w:val="0"/>
                  <w:marTop w:val="0"/>
                  <w:marBottom w:val="0"/>
                  <w:divBdr>
                    <w:top w:val="none" w:sz="0" w:space="0" w:color="auto"/>
                    <w:left w:val="none" w:sz="0" w:space="0" w:color="auto"/>
                    <w:bottom w:val="none" w:sz="0" w:space="0" w:color="auto"/>
                    <w:right w:val="none" w:sz="0" w:space="0" w:color="auto"/>
                  </w:divBdr>
                </w:div>
                <w:div w:id="811943895">
                  <w:marLeft w:val="0"/>
                  <w:marRight w:val="0"/>
                  <w:marTop w:val="0"/>
                  <w:marBottom w:val="0"/>
                  <w:divBdr>
                    <w:top w:val="none" w:sz="0" w:space="0" w:color="auto"/>
                    <w:left w:val="none" w:sz="0" w:space="0" w:color="auto"/>
                    <w:bottom w:val="none" w:sz="0" w:space="0" w:color="auto"/>
                    <w:right w:val="none" w:sz="0" w:space="0" w:color="auto"/>
                  </w:divBdr>
                  <w:divsChild>
                    <w:div w:id="93132009">
                      <w:marLeft w:val="0"/>
                      <w:marRight w:val="0"/>
                      <w:marTop w:val="0"/>
                      <w:marBottom w:val="0"/>
                      <w:divBdr>
                        <w:top w:val="none" w:sz="0" w:space="0" w:color="auto"/>
                        <w:left w:val="none" w:sz="0" w:space="0" w:color="auto"/>
                        <w:bottom w:val="none" w:sz="0" w:space="0" w:color="auto"/>
                        <w:right w:val="none" w:sz="0" w:space="0" w:color="auto"/>
                      </w:divBdr>
                    </w:div>
                  </w:divsChild>
                </w:div>
                <w:div w:id="1435438791">
                  <w:marLeft w:val="0"/>
                  <w:marRight w:val="0"/>
                  <w:marTop w:val="0"/>
                  <w:marBottom w:val="0"/>
                  <w:divBdr>
                    <w:top w:val="none" w:sz="0" w:space="0" w:color="auto"/>
                    <w:left w:val="none" w:sz="0" w:space="0" w:color="auto"/>
                    <w:bottom w:val="none" w:sz="0" w:space="0" w:color="auto"/>
                    <w:right w:val="none" w:sz="0" w:space="0" w:color="auto"/>
                  </w:divBdr>
                  <w:divsChild>
                    <w:div w:id="2391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0166">
          <w:marLeft w:val="0"/>
          <w:marRight w:val="0"/>
          <w:marTop w:val="0"/>
          <w:marBottom w:val="0"/>
          <w:divBdr>
            <w:top w:val="none" w:sz="0" w:space="0" w:color="auto"/>
            <w:left w:val="none" w:sz="0" w:space="0" w:color="auto"/>
            <w:bottom w:val="none" w:sz="0" w:space="0" w:color="auto"/>
            <w:right w:val="none" w:sz="0" w:space="0" w:color="auto"/>
          </w:divBdr>
          <w:divsChild>
            <w:div w:id="816455408">
              <w:marLeft w:val="0"/>
              <w:marRight w:val="0"/>
              <w:marTop w:val="0"/>
              <w:marBottom w:val="0"/>
              <w:divBdr>
                <w:top w:val="none" w:sz="0" w:space="0" w:color="auto"/>
                <w:left w:val="none" w:sz="0" w:space="0" w:color="auto"/>
                <w:bottom w:val="none" w:sz="0" w:space="0" w:color="auto"/>
                <w:right w:val="none" w:sz="0" w:space="0" w:color="auto"/>
              </w:divBdr>
            </w:div>
            <w:div w:id="2029792299">
              <w:marLeft w:val="0"/>
              <w:marRight w:val="0"/>
              <w:marTop w:val="0"/>
              <w:marBottom w:val="0"/>
              <w:divBdr>
                <w:top w:val="none" w:sz="0" w:space="0" w:color="auto"/>
                <w:left w:val="none" w:sz="0" w:space="0" w:color="auto"/>
                <w:bottom w:val="none" w:sz="0" w:space="0" w:color="auto"/>
                <w:right w:val="none" w:sz="0" w:space="0" w:color="auto"/>
              </w:divBdr>
            </w:div>
            <w:div w:id="250090333">
              <w:marLeft w:val="0"/>
              <w:marRight w:val="0"/>
              <w:marTop w:val="0"/>
              <w:marBottom w:val="0"/>
              <w:divBdr>
                <w:top w:val="none" w:sz="0" w:space="0" w:color="auto"/>
                <w:left w:val="none" w:sz="0" w:space="0" w:color="auto"/>
                <w:bottom w:val="none" w:sz="0" w:space="0" w:color="auto"/>
                <w:right w:val="none" w:sz="0" w:space="0" w:color="auto"/>
              </w:divBdr>
            </w:div>
            <w:div w:id="1796022328">
              <w:marLeft w:val="0"/>
              <w:marRight w:val="0"/>
              <w:marTop w:val="0"/>
              <w:marBottom w:val="0"/>
              <w:divBdr>
                <w:top w:val="none" w:sz="0" w:space="0" w:color="auto"/>
                <w:left w:val="none" w:sz="0" w:space="0" w:color="auto"/>
                <w:bottom w:val="none" w:sz="0" w:space="0" w:color="auto"/>
                <w:right w:val="none" w:sz="0" w:space="0" w:color="auto"/>
              </w:divBdr>
            </w:div>
          </w:divsChild>
        </w:div>
        <w:div w:id="174611409">
          <w:marLeft w:val="0"/>
          <w:marRight w:val="0"/>
          <w:marTop w:val="0"/>
          <w:marBottom w:val="0"/>
          <w:divBdr>
            <w:top w:val="none" w:sz="0" w:space="0" w:color="auto"/>
            <w:left w:val="none" w:sz="0" w:space="0" w:color="auto"/>
            <w:bottom w:val="none" w:sz="0" w:space="0" w:color="auto"/>
            <w:right w:val="none" w:sz="0" w:space="0" w:color="auto"/>
          </w:divBdr>
        </w:div>
        <w:div w:id="156842523">
          <w:marLeft w:val="0"/>
          <w:marRight w:val="0"/>
          <w:marTop w:val="0"/>
          <w:marBottom w:val="0"/>
          <w:divBdr>
            <w:top w:val="none" w:sz="0" w:space="0" w:color="auto"/>
            <w:left w:val="none" w:sz="0" w:space="0" w:color="auto"/>
            <w:bottom w:val="none" w:sz="0" w:space="0" w:color="auto"/>
            <w:right w:val="none" w:sz="0" w:space="0" w:color="auto"/>
          </w:divBdr>
        </w:div>
        <w:div w:id="2065175047">
          <w:marLeft w:val="0"/>
          <w:marRight w:val="0"/>
          <w:marTop w:val="0"/>
          <w:marBottom w:val="0"/>
          <w:divBdr>
            <w:top w:val="none" w:sz="0" w:space="0" w:color="auto"/>
            <w:left w:val="none" w:sz="0" w:space="0" w:color="auto"/>
            <w:bottom w:val="none" w:sz="0" w:space="0" w:color="auto"/>
            <w:right w:val="none" w:sz="0" w:space="0" w:color="auto"/>
          </w:divBdr>
          <w:divsChild>
            <w:div w:id="1187788657">
              <w:marLeft w:val="0"/>
              <w:marRight w:val="0"/>
              <w:marTop w:val="0"/>
              <w:marBottom w:val="0"/>
              <w:divBdr>
                <w:top w:val="none" w:sz="0" w:space="0" w:color="auto"/>
                <w:left w:val="none" w:sz="0" w:space="0" w:color="auto"/>
                <w:bottom w:val="none" w:sz="0" w:space="0" w:color="auto"/>
                <w:right w:val="none" w:sz="0" w:space="0" w:color="auto"/>
              </w:divBdr>
            </w:div>
          </w:divsChild>
        </w:div>
        <w:div w:id="187985240">
          <w:marLeft w:val="0"/>
          <w:marRight w:val="0"/>
          <w:marTop w:val="0"/>
          <w:marBottom w:val="0"/>
          <w:divBdr>
            <w:top w:val="none" w:sz="0" w:space="0" w:color="auto"/>
            <w:left w:val="none" w:sz="0" w:space="0" w:color="auto"/>
            <w:bottom w:val="none" w:sz="0" w:space="0" w:color="auto"/>
            <w:right w:val="none" w:sz="0" w:space="0" w:color="auto"/>
          </w:divBdr>
          <w:divsChild>
            <w:div w:id="8234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2021-02-03T15:54:00Z</dcterms:created>
  <dcterms:modified xsi:type="dcterms:W3CDTF">2021-02-03T15:54:00Z</dcterms:modified>
</cp:coreProperties>
</file>