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36AF3" w14:textId="53132325" w:rsidR="004D6DE7" w:rsidRDefault="004D6DE7" w:rsidP="004D6DE7">
      <w:pPr>
        <w:spacing w:before="100" w:beforeAutospacing="1" w:after="100" w:afterAutospacing="1" w:line="240" w:lineRule="auto"/>
        <w:outlineLvl w:val="1"/>
        <w:rPr>
          <w:rFonts w:ascii="Times New Roman" w:eastAsia="Times New Roman" w:hAnsi="Times New Roman" w:cs="Times New Roman"/>
          <w:b/>
          <w:bCs/>
          <w:sz w:val="48"/>
          <w:szCs w:val="48"/>
          <w:lang w:eastAsia="en-GB"/>
        </w:rPr>
      </w:pPr>
      <w:r w:rsidRPr="004D6DE7">
        <w:rPr>
          <w:rFonts w:ascii="Times New Roman" w:eastAsia="Times New Roman" w:hAnsi="Times New Roman" w:cs="Times New Roman"/>
          <w:b/>
          <w:bCs/>
          <w:sz w:val="48"/>
          <w:szCs w:val="48"/>
          <w:lang w:eastAsia="en-GB"/>
        </w:rPr>
        <w:t>Reviewing Tate &amp; Lyle’s Peanut Brittle Recipe</w:t>
      </w:r>
    </w:p>
    <w:p w14:paraId="47F6A51C" w14:textId="33D17360" w:rsidR="004D6DE7" w:rsidRPr="004D6DE7" w:rsidRDefault="004D6DE7" w:rsidP="004D6DE7">
      <w:pPr>
        <w:spacing w:before="100" w:beforeAutospacing="1" w:after="100" w:afterAutospacing="1" w:line="240" w:lineRule="auto"/>
        <w:outlineLvl w:val="1"/>
        <w:rPr>
          <w:rFonts w:ascii="Brush Script MT" w:eastAsia="Times New Roman" w:hAnsi="Brush Script MT" w:cs="Times New Roman"/>
          <w:color w:val="FF0000"/>
          <w:sz w:val="28"/>
          <w:szCs w:val="28"/>
          <w:lang w:eastAsia="en-GB"/>
        </w:rPr>
      </w:pPr>
      <w:r w:rsidRPr="004D6DE7">
        <w:rPr>
          <w:rFonts w:ascii="Brush Script MT" w:eastAsia="Times New Roman" w:hAnsi="Brush Script MT" w:cs="Times New Roman"/>
          <w:color w:val="FF0000"/>
          <w:sz w:val="28"/>
          <w:szCs w:val="28"/>
          <w:lang w:eastAsia="en-GB"/>
        </w:rPr>
        <w:t>Caroline’s Easy Baking Lessons</w:t>
      </w:r>
    </w:p>
    <w:p w14:paraId="5C28FD02" w14:textId="0543FD80" w:rsidR="004D6DE7" w:rsidRPr="004D6DE7" w:rsidRDefault="004D6DE7" w:rsidP="004D6DE7">
      <w:pPr>
        <w:spacing w:after="0" w:line="240" w:lineRule="auto"/>
        <w:rPr>
          <w:rFonts w:ascii="Times New Roman" w:eastAsia="Times New Roman" w:hAnsi="Times New Roman" w:cs="Times New Roman"/>
          <w:sz w:val="24"/>
          <w:szCs w:val="24"/>
          <w:lang w:eastAsia="en-GB"/>
        </w:rPr>
      </w:pPr>
      <w:r w:rsidRPr="004D6DE7">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457520E" wp14:editId="2B7B76F6">
            <wp:simplePos x="0" y="0"/>
            <wp:positionH relativeFrom="column">
              <wp:posOffset>2476500</wp:posOffset>
            </wp:positionH>
            <wp:positionV relativeFrom="paragraph">
              <wp:posOffset>42545</wp:posOffset>
            </wp:positionV>
            <wp:extent cx="3933825" cy="2224381"/>
            <wp:effectExtent l="228600" t="228600" r="219075" b="233680"/>
            <wp:wrapTight wrapText="bothSides">
              <wp:wrapPolygon edited="0">
                <wp:start x="-1255" y="-2220"/>
                <wp:lineTo x="-1255" y="23685"/>
                <wp:lineTo x="22698" y="23685"/>
                <wp:lineTo x="22698" y="-2220"/>
                <wp:lineTo x="-1255" y="-2220"/>
              </wp:wrapPolygon>
            </wp:wrapTight>
            <wp:docPr id="26" name="Picture 26" descr="Peanut Br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nut Britt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3825" cy="2224381"/>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914A05">
        <w:rPr>
          <w:rFonts w:ascii="Times New Roman" w:eastAsia="Times New Roman" w:hAnsi="Times New Roman" w:cs="Times New Roman"/>
          <w:sz w:val="24"/>
          <w:szCs w:val="24"/>
          <w:lang w:eastAsia="en-GB"/>
        </w:rPr>
        <w:pict w14:anchorId="64F3BC2C">
          <v:rect id="_x0000_i1025" style="width:0;height:1.5pt" o:hralign="center" o:hrstd="t" o:hr="t" fillcolor="#a0a0a0" stroked="f"/>
        </w:pict>
      </w:r>
    </w:p>
    <w:p w14:paraId="042664C9" w14:textId="40DEA206" w:rsidR="004D6DE7" w:rsidRPr="004D6DE7" w:rsidRDefault="004D6DE7" w:rsidP="00AF067E">
      <w:pPr>
        <w:spacing w:before="100" w:beforeAutospacing="1" w:after="100" w:afterAutospacing="1" w:line="240" w:lineRule="auto"/>
        <w:jc w:val="both"/>
        <w:outlineLvl w:val="2"/>
        <w:rPr>
          <w:rFonts w:ascii="Times New Roman" w:eastAsia="Times New Roman" w:hAnsi="Times New Roman" w:cs="Times New Roman"/>
          <w:b/>
          <w:bCs/>
          <w:sz w:val="27"/>
          <w:szCs w:val="27"/>
          <w:lang w:eastAsia="en-GB"/>
        </w:rPr>
      </w:pPr>
      <w:r w:rsidRPr="004D6DE7">
        <w:rPr>
          <w:rFonts w:ascii="Times New Roman" w:eastAsia="Times New Roman" w:hAnsi="Times New Roman" w:cs="Times New Roman"/>
          <w:b/>
          <w:bCs/>
          <w:i/>
          <w:iCs/>
          <w:sz w:val="27"/>
          <w:szCs w:val="27"/>
          <w:lang w:eastAsia="en-GB"/>
        </w:rPr>
        <w:t>By Mrs D</w:t>
      </w:r>
      <w:r w:rsidR="00914A05">
        <w:rPr>
          <w:rFonts w:ascii="Times New Roman" w:eastAsia="Times New Roman" w:hAnsi="Times New Roman" w:cs="Times New Roman"/>
          <w:sz w:val="24"/>
          <w:szCs w:val="24"/>
          <w:lang w:eastAsia="en-GB"/>
        </w:rPr>
        <w:pict w14:anchorId="7586E30F">
          <v:rect id="_x0000_i1026" style="width:0;height:1.5pt" o:hralign="center" o:hrstd="t" o:hr="t" fillcolor="#a0a0a0" stroked="f"/>
        </w:pict>
      </w:r>
      <w:r w:rsidRPr="004D6DE7">
        <w:rPr>
          <w:rFonts w:ascii="Book Antiqua" w:eastAsia="Times New Roman" w:hAnsi="Book Antiqua" w:cs="Times New Roman"/>
          <w:lang w:eastAsia="en-GB"/>
        </w:rPr>
        <w:t>This is a review of a recipe for Peanut Brittle from the Tate &amp; Lyle’s Golden Syrup Recipe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I had been trying to find different recipes that could make little gifts for Christmas, also this was my mum’s favourite sweet too</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 xml:space="preserve">Having never made it before I thought I would have a go and I was really pleased with </w:t>
      </w:r>
      <w:proofErr w:type="gramStart"/>
      <w:r w:rsidRPr="004D6DE7">
        <w:rPr>
          <w:rFonts w:ascii="Book Antiqua" w:eastAsia="Times New Roman" w:hAnsi="Book Antiqua" w:cs="Times New Roman"/>
          <w:lang w:eastAsia="en-GB"/>
        </w:rPr>
        <w:t>the end result</w:t>
      </w:r>
      <w:proofErr w:type="gramEnd"/>
      <w:r w:rsidRPr="004D6DE7">
        <w:rPr>
          <w:rFonts w:ascii="Book Antiqua" w:eastAsia="Times New Roman" w:hAnsi="Book Antiqua" w:cs="Times New Roman"/>
          <w:lang w:eastAsia="en-GB"/>
        </w:rPr>
        <w:t>.</w:t>
      </w:r>
    </w:p>
    <w:p w14:paraId="4C576B50" w14:textId="68E6E94F" w:rsidR="004D6DE7" w:rsidRPr="004D6DE7" w:rsidRDefault="004D6DE7" w:rsidP="004D6DE7">
      <w:pPr>
        <w:spacing w:after="0" w:line="240" w:lineRule="auto"/>
        <w:rPr>
          <w:rFonts w:ascii="Book Antiqua" w:eastAsia="Times New Roman" w:hAnsi="Book Antiqua" w:cs="Times New Roman"/>
          <w:lang w:eastAsia="en-GB"/>
        </w:rPr>
      </w:pPr>
      <w:r w:rsidRPr="004D6DE7">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6CE4F246" wp14:editId="0408FC94">
            <wp:simplePos x="0" y="0"/>
            <wp:positionH relativeFrom="margin">
              <wp:align>left</wp:align>
            </wp:positionH>
            <wp:positionV relativeFrom="paragraph">
              <wp:posOffset>155575</wp:posOffset>
            </wp:positionV>
            <wp:extent cx="2952750" cy="2443480"/>
            <wp:effectExtent l="152400" t="152400" r="361950" b="356870"/>
            <wp:wrapTight wrapText="bothSides">
              <wp:wrapPolygon edited="0">
                <wp:start x="557" y="-1347"/>
                <wp:lineTo x="-1115" y="-1010"/>
                <wp:lineTo x="-1115" y="22229"/>
                <wp:lineTo x="-557" y="23239"/>
                <wp:lineTo x="1254" y="24249"/>
                <wp:lineTo x="1394" y="24586"/>
                <wp:lineTo x="21600" y="24586"/>
                <wp:lineTo x="21739" y="24249"/>
                <wp:lineTo x="23551" y="23239"/>
                <wp:lineTo x="24108" y="20545"/>
                <wp:lineTo x="24108" y="1684"/>
                <wp:lineTo x="22436" y="-842"/>
                <wp:lineTo x="22297" y="-1347"/>
                <wp:lineTo x="557" y="-1347"/>
              </wp:wrapPolygon>
            </wp:wrapTight>
            <wp:docPr id="25" name="Picture 25"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ewing Tate &amp; Lyle's Peanut Brittle Reci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2443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0BCA724" w14:textId="77777777" w:rsidR="004D6DE7" w:rsidRPr="004D6DE7" w:rsidRDefault="004D6DE7" w:rsidP="004D6DE7">
      <w:pPr>
        <w:spacing w:before="100" w:beforeAutospacing="1" w:after="100" w:afterAutospacing="1" w:line="240" w:lineRule="auto"/>
        <w:outlineLvl w:val="2"/>
        <w:rPr>
          <w:rFonts w:ascii="Book Antiqua" w:eastAsia="Times New Roman" w:hAnsi="Book Antiqua" w:cs="Times New Roman"/>
          <w:b/>
          <w:bCs/>
          <w:sz w:val="28"/>
          <w:szCs w:val="28"/>
          <w:lang w:eastAsia="en-GB"/>
        </w:rPr>
      </w:pPr>
      <w:proofErr w:type="gramStart"/>
      <w:r w:rsidRPr="004D6DE7">
        <w:rPr>
          <w:rFonts w:ascii="Book Antiqua" w:eastAsia="Times New Roman" w:hAnsi="Book Antiqua" w:cs="Times New Roman"/>
          <w:b/>
          <w:bCs/>
          <w:sz w:val="28"/>
          <w:szCs w:val="28"/>
          <w:lang w:eastAsia="en-GB"/>
        </w:rPr>
        <w:t>Well</w:t>
      </w:r>
      <w:proofErr w:type="gramEnd"/>
      <w:r w:rsidRPr="004D6DE7">
        <w:rPr>
          <w:rFonts w:ascii="Book Antiqua" w:eastAsia="Times New Roman" w:hAnsi="Book Antiqua" w:cs="Times New Roman"/>
          <w:b/>
          <w:bCs/>
          <w:sz w:val="28"/>
          <w:szCs w:val="28"/>
          <w:lang w:eastAsia="en-GB"/>
        </w:rPr>
        <w:t xml:space="preserve"> What Did I Think Of The Recipe And Instructions?</w:t>
      </w:r>
    </w:p>
    <w:p w14:paraId="7064EA10" w14:textId="77777777" w:rsidR="004D6DE7" w:rsidRPr="004D6DE7" w:rsidRDefault="00914A05" w:rsidP="004D6DE7">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021DB565">
          <v:rect id="_x0000_i1027" style="width:0;height:1.5pt" o:hralign="center" o:hrstd="t" o:hr="t" fillcolor="#a0a0a0" stroked="f"/>
        </w:pict>
      </w:r>
    </w:p>
    <w:p w14:paraId="6A746DC8" w14:textId="3F85E7C6" w:rsidR="004D6DE7" w:rsidRPr="004D6DE7" w:rsidRDefault="004D6DE7" w:rsidP="004D6DE7">
      <w:pPr>
        <w:spacing w:after="0" w:line="240" w:lineRule="auto"/>
        <w:rPr>
          <w:rFonts w:ascii="Book Antiqua" w:eastAsia="Times New Roman" w:hAnsi="Book Antiqua" w:cs="Times New Roman"/>
          <w:lang w:eastAsia="en-GB"/>
        </w:rPr>
      </w:pPr>
    </w:p>
    <w:p w14:paraId="0FA4892C" w14:textId="77777777" w:rsidR="004D6DE7" w:rsidRPr="004D6DE7" w:rsidRDefault="004D6DE7" w:rsidP="004D6DE7">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4D6DE7">
        <w:rPr>
          <w:rFonts w:ascii="Book Antiqua" w:eastAsia="Times New Roman" w:hAnsi="Book Antiqua" w:cs="Times New Roman"/>
          <w:b/>
          <w:bCs/>
          <w:sz w:val="28"/>
          <w:szCs w:val="28"/>
          <w:lang w:eastAsia="en-GB"/>
        </w:rPr>
        <w:t>Peanut Brittle Ingredients</w:t>
      </w:r>
    </w:p>
    <w:p w14:paraId="362F0599" w14:textId="41EF737C" w:rsidR="004D6DE7" w:rsidRPr="004D6DE7" w:rsidRDefault="004D6DE7" w:rsidP="004D6DE7">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Before we move on to the recipe instructions, just a few notes on the ingredients for the Peanut Brittle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The recipe only lists in grams</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No ounces or cup measurements for US &amp; Canadian readers, who are big fans of Golden Syrup</w:t>
      </w:r>
      <w:proofErr w:type="gramStart"/>
      <w:r w:rsidRPr="004D6DE7">
        <w:rPr>
          <w:rFonts w:ascii="Book Antiqua" w:eastAsia="Times New Roman" w:hAnsi="Book Antiqua" w:cs="Times New Roman"/>
          <w:lang w:eastAsia="en-GB"/>
        </w:rPr>
        <w:t>.</w:t>
      </w:r>
      <w:r w:rsidR="00507D00">
        <w:rPr>
          <w:rFonts w:ascii="Book Antiqua" w:eastAsia="Times New Roman" w:hAnsi="Book Antiqua" w:cs="Times New Roman"/>
          <w:lang w:eastAsia="en-GB"/>
        </w:rPr>
        <w:t xml:space="preserve"> </w:t>
      </w:r>
      <w:proofErr w:type="gramEnd"/>
      <w:r w:rsidR="00507D00" w:rsidRPr="004D6DE7">
        <w:rPr>
          <w:rFonts w:ascii="Book Antiqua" w:eastAsia="Times New Roman" w:hAnsi="Book Antiqua" w:cs="Times New Roman"/>
          <w:lang w:eastAsia="en-GB"/>
        </w:rPr>
        <w:t>(*</w:t>
      </w:r>
      <w:r w:rsidRPr="004D6DE7">
        <w:rPr>
          <w:rFonts w:ascii="Book Antiqua" w:eastAsia="Times New Roman" w:hAnsi="Book Antiqua" w:cs="Times New Roman"/>
          <w:lang w:eastAsia="en-GB"/>
        </w:rPr>
        <w:t>**Don’t miss my table further down for ingredient conversions).</w:t>
      </w:r>
    </w:p>
    <w:p w14:paraId="532DEBB2" w14:textId="77777777" w:rsidR="00B57D86" w:rsidRDefault="00B57D86" w:rsidP="004D6DE7">
      <w:pPr>
        <w:spacing w:before="100" w:beforeAutospacing="1" w:after="100" w:afterAutospacing="1" w:line="240" w:lineRule="auto"/>
        <w:outlineLvl w:val="3"/>
        <w:rPr>
          <w:rFonts w:ascii="Book Antiqua" w:eastAsia="Times New Roman" w:hAnsi="Book Antiqua" w:cs="Times New Roman"/>
          <w:b/>
          <w:bCs/>
          <w:sz w:val="26"/>
          <w:szCs w:val="26"/>
          <w:lang w:eastAsia="en-GB"/>
        </w:rPr>
      </w:pPr>
    </w:p>
    <w:p w14:paraId="44F6834B" w14:textId="52EC6D67" w:rsidR="004D6DE7" w:rsidRPr="004D6DE7" w:rsidRDefault="004D6DE7" w:rsidP="004D6DE7">
      <w:pPr>
        <w:spacing w:before="100" w:beforeAutospacing="1" w:after="100" w:afterAutospacing="1" w:line="240" w:lineRule="auto"/>
        <w:outlineLvl w:val="3"/>
        <w:rPr>
          <w:rFonts w:ascii="Book Antiqua" w:eastAsia="Times New Roman" w:hAnsi="Book Antiqua" w:cs="Times New Roman"/>
          <w:b/>
          <w:bCs/>
          <w:sz w:val="26"/>
          <w:szCs w:val="26"/>
          <w:lang w:eastAsia="en-GB"/>
        </w:rPr>
      </w:pPr>
      <w:r w:rsidRPr="004D6DE7">
        <w:rPr>
          <w:rFonts w:ascii="Book Antiqua" w:eastAsia="Times New Roman" w:hAnsi="Book Antiqua" w:cs="Times New Roman"/>
          <w:b/>
          <w:bCs/>
          <w:noProof/>
          <w:sz w:val="26"/>
          <w:szCs w:val="26"/>
          <w:lang w:eastAsia="en-GB"/>
        </w:rPr>
        <w:drawing>
          <wp:anchor distT="0" distB="0" distL="114300" distR="114300" simplePos="0" relativeHeight="251660288" behindDoc="1" locked="0" layoutInCell="1" allowOverlap="1" wp14:anchorId="48C499CA" wp14:editId="181D9BAC">
            <wp:simplePos x="0" y="0"/>
            <wp:positionH relativeFrom="margin">
              <wp:align>right</wp:align>
            </wp:positionH>
            <wp:positionV relativeFrom="paragraph">
              <wp:posOffset>99695</wp:posOffset>
            </wp:positionV>
            <wp:extent cx="3076575" cy="2058878"/>
            <wp:effectExtent l="76200" t="76200" r="123825" b="132080"/>
            <wp:wrapTight wrapText="bothSides">
              <wp:wrapPolygon edited="0">
                <wp:start x="-267" y="-800"/>
                <wp:lineTo x="-535" y="-600"/>
                <wp:lineTo x="-535" y="21787"/>
                <wp:lineTo x="-267" y="22786"/>
                <wp:lineTo x="22068" y="22786"/>
                <wp:lineTo x="22336" y="21787"/>
                <wp:lineTo x="22336" y="2598"/>
                <wp:lineTo x="22068" y="-400"/>
                <wp:lineTo x="22068" y="-800"/>
                <wp:lineTo x="-267" y="-800"/>
              </wp:wrapPolygon>
            </wp:wrapTight>
            <wp:docPr id="24" name="Picture 24"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ewing Tate &amp; Lyle's Peanut Brittle Reci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205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D6DE7">
        <w:rPr>
          <w:rFonts w:ascii="Book Antiqua" w:eastAsia="Times New Roman" w:hAnsi="Book Antiqua" w:cs="Times New Roman"/>
          <w:b/>
          <w:bCs/>
          <w:sz w:val="26"/>
          <w:szCs w:val="26"/>
          <w:lang w:eastAsia="en-GB"/>
        </w:rPr>
        <w:t xml:space="preserve">Golden Syrup &amp; Where </w:t>
      </w:r>
      <w:proofErr w:type="gramStart"/>
      <w:r w:rsidRPr="004D6DE7">
        <w:rPr>
          <w:rFonts w:ascii="Book Antiqua" w:eastAsia="Times New Roman" w:hAnsi="Book Antiqua" w:cs="Times New Roman"/>
          <w:b/>
          <w:bCs/>
          <w:sz w:val="26"/>
          <w:szCs w:val="26"/>
          <w:lang w:eastAsia="en-GB"/>
        </w:rPr>
        <w:t>To</w:t>
      </w:r>
      <w:proofErr w:type="gramEnd"/>
      <w:r w:rsidRPr="004D6DE7">
        <w:rPr>
          <w:rFonts w:ascii="Book Antiqua" w:eastAsia="Times New Roman" w:hAnsi="Book Antiqua" w:cs="Times New Roman"/>
          <w:b/>
          <w:bCs/>
          <w:sz w:val="26"/>
          <w:szCs w:val="26"/>
          <w:lang w:eastAsia="en-GB"/>
        </w:rPr>
        <w:t xml:space="preserve"> Buy</w:t>
      </w:r>
    </w:p>
    <w:p w14:paraId="40179D60" w14:textId="7E9086B9" w:rsidR="004D6DE7" w:rsidRPr="004D6DE7" w:rsidRDefault="004D6DE7" w:rsidP="004D6DE7">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Point to note too, this recipe uses Golden Syrup</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This should not be confused with Corn Syrup</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Car</w:t>
      </w:r>
      <w:r w:rsidR="00914A05">
        <w:rPr>
          <w:rFonts w:ascii="Book Antiqua" w:eastAsia="Times New Roman" w:hAnsi="Book Antiqua" w:cs="Times New Roman"/>
          <w:lang w:eastAsia="en-GB"/>
        </w:rPr>
        <w:t>o</w:t>
      </w:r>
      <w:r w:rsidRPr="004D6DE7">
        <w:rPr>
          <w:rFonts w:ascii="Book Antiqua" w:eastAsia="Times New Roman" w:hAnsi="Book Antiqua" w:cs="Times New Roman"/>
          <w:lang w:eastAsia="en-GB"/>
        </w:rPr>
        <w:t xml:space="preserve"> often uses Golden Syrup and another popular British ingredient, Black Treacle, in here recipes, including her gingerbread cake. The </w:t>
      </w:r>
      <w:hyperlink r:id="rId8" w:tgtFrame="_blank" w:history="1">
        <w:r w:rsidRPr="004D6DE7">
          <w:rPr>
            <w:rFonts w:ascii="Book Antiqua" w:eastAsia="Times New Roman" w:hAnsi="Book Antiqua" w:cs="Times New Roman"/>
            <w:i/>
            <w:iCs/>
            <w:color w:val="0000FF"/>
            <w:u w:val="single"/>
            <w:lang w:eastAsia="en-GB"/>
          </w:rPr>
          <w:t>Gingerbread Recipe lists where to buy Golden Syrup in the states &amp; Canada</w:t>
        </w:r>
      </w:hyperlink>
      <w:r w:rsidRPr="004D6DE7">
        <w:rPr>
          <w:rFonts w:ascii="Book Antiqua" w:eastAsia="Times New Roman" w:hAnsi="Book Antiqua" w:cs="Times New Roman"/>
          <w:lang w:eastAsia="en-GB"/>
        </w:rPr>
        <w:t>.</w:t>
      </w:r>
    </w:p>
    <w:p w14:paraId="64FD5080" w14:textId="77777777" w:rsidR="004D6DE7" w:rsidRPr="004D6DE7" w:rsidRDefault="00914A05" w:rsidP="004D6DE7">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394CB9C5">
          <v:rect id="_x0000_i1028" style="width:0;height:1.5pt" o:hralign="center" o:hrstd="t" o:hr="t" fillcolor="#a0a0a0" stroked="f"/>
        </w:pict>
      </w:r>
    </w:p>
    <w:p w14:paraId="65063C87" w14:textId="44C2B084" w:rsidR="004D6DE7" w:rsidRPr="004D6DE7" w:rsidRDefault="004D6DE7" w:rsidP="004D6DE7">
      <w:pPr>
        <w:spacing w:after="0" w:line="240" w:lineRule="auto"/>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 </w:t>
      </w:r>
    </w:p>
    <w:p w14:paraId="3B4CF4D0" w14:textId="1B606087" w:rsidR="004D6DE7" w:rsidRPr="004D6DE7" w:rsidRDefault="004D6DE7" w:rsidP="004D6DE7">
      <w:pPr>
        <w:spacing w:after="0" w:line="240" w:lineRule="auto"/>
        <w:rPr>
          <w:rFonts w:ascii="Book Antiqua" w:eastAsia="Times New Roman" w:hAnsi="Book Antiqua" w:cs="Times New Roman"/>
          <w:lang w:eastAsia="en-GB"/>
        </w:rPr>
      </w:pPr>
    </w:p>
    <w:p w14:paraId="2D5F034C" w14:textId="77777777" w:rsidR="00B57D86" w:rsidRDefault="00B57D86" w:rsidP="003907C8">
      <w:pPr>
        <w:spacing w:after="0" w:line="240" w:lineRule="auto"/>
        <w:rPr>
          <w:rFonts w:ascii="Book Antiqua" w:eastAsia="Times New Roman" w:hAnsi="Book Antiqua" w:cs="Times New Roman"/>
          <w:b/>
          <w:bCs/>
          <w:sz w:val="28"/>
          <w:szCs w:val="28"/>
          <w:lang w:eastAsia="en-GB"/>
        </w:rPr>
      </w:pPr>
    </w:p>
    <w:p w14:paraId="0E5D2ADB" w14:textId="77777777" w:rsidR="00B57D86" w:rsidRDefault="00B57D86" w:rsidP="003907C8">
      <w:pPr>
        <w:spacing w:after="0" w:line="240" w:lineRule="auto"/>
        <w:rPr>
          <w:rFonts w:ascii="Book Antiqua" w:eastAsia="Times New Roman" w:hAnsi="Book Antiqua" w:cs="Times New Roman"/>
          <w:b/>
          <w:bCs/>
          <w:sz w:val="28"/>
          <w:szCs w:val="28"/>
          <w:lang w:eastAsia="en-GB"/>
        </w:rPr>
      </w:pPr>
    </w:p>
    <w:p w14:paraId="246BB430" w14:textId="77777777" w:rsidR="00B57D86" w:rsidRDefault="00B57D86" w:rsidP="003907C8">
      <w:pPr>
        <w:spacing w:after="0" w:line="240" w:lineRule="auto"/>
        <w:rPr>
          <w:rFonts w:ascii="Book Antiqua" w:eastAsia="Times New Roman" w:hAnsi="Book Antiqua" w:cs="Times New Roman"/>
          <w:b/>
          <w:bCs/>
          <w:sz w:val="28"/>
          <w:szCs w:val="28"/>
          <w:lang w:eastAsia="en-GB"/>
        </w:rPr>
      </w:pPr>
    </w:p>
    <w:p w14:paraId="6EFFFF3C" w14:textId="2741DA98" w:rsidR="004D6DE7" w:rsidRPr="004D6DE7" w:rsidRDefault="004D6DE7" w:rsidP="003907C8">
      <w:pPr>
        <w:spacing w:after="0" w:line="240" w:lineRule="auto"/>
        <w:rPr>
          <w:rFonts w:ascii="Book Antiqua" w:eastAsia="Times New Roman" w:hAnsi="Book Antiqua" w:cs="Times New Roman"/>
          <w:sz w:val="28"/>
          <w:szCs w:val="28"/>
          <w:lang w:eastAsia="en-GB"/>
        </w:rPr>
      </w:pPr>
      <w:r w:rsidRPr="004D6DE7">
        <w:rPr>
          <w:rFonts w:ascii="Book Antiqua" w:eastAsia="Times New Roman" w:hAnsi="Book Antiqua" w:cs="Times New Roman"/>
          <w:b/>
          <w:bCs/>
          <w:sz w:val="28"/>
          <w:szCs w:val="28"/>
          <w:lang w:eastAsia="en-GB"/>
        </w:rPr>
        <w:t>Caster Sugar</w:t>
      </w:r>
    </w:p>
    <w:p w14:paraId="7DE674CF" w14:textId="77777777" w:rsidR="003907C8" w:rsidRDefault="003907C8" w:rsidP="003907C8">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4F7F8DD0" wp14:editId="236BC2A6">
            <wp:simplePos x="0" y="0"/>
            <wp:positionH relativeFrom="margin">
              <wp:align>left</wp:align>
            </wp:positionH>
            <wp:positionV relativeFrom="paragraph">
              <wp:posOffset>12065</wp:posOffset>
            </wp:positionV>
            <wp:extent cx="4350385" cy="2505075"/>
            <wp:effectExtent l="247650" t="266700" r="259715" b="276225"/>
            <wp:wrapTight wrapText="bothSides">
              <wp:wrapPolygon edited="0">
                <wp:start x="0" y="-2300"/>
                <wp:lineTo x="-1230" y="-1971"/>
                <wp:lineTo x="-1135" y="21846"/>
                <wp:lineTo x="-189" y="23489"/>
                <wp:lineTo x="-95" y="23817"/>
                <wp:lineTo x="21660" y="23817"/>
                <wp:lineTo x="21754" y="23489"/>
                <wp:lineTo x="22700" y="21846"/>
                <wp:lineTo x="22795" y="657"/>
                <wp:lineTo x="21754" y="-1807"/>
                <wp:lineTo x="21660" y="-2300"/>
                <wp:lineTo x="0" y="-2300"/>
              </wp:wrapPolygon>
            </wp:wrapTight>
            <wp:docPr id="23" name="Picture 23" descr="UK Sugar icing caster &amp; gran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 Sugar icing caster &amp; granul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0385" cy="2505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D6DE7" w:rsidRPr="004D6DE7">
        <w:rPr>
          <w:rFonts w:ascii="Book Antiqua" w:eastAsia="Times New Roman" w:hAnsi="Book Antiqua" w:cs="Times New Roman"/>
          <w:lang w:eastAsia="en-GB"/>
        </w:rPr>
        <w:t>The recipe also calls for Tate &amp; Lyle Fairtrade Golden Caster Sugar</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 xml:space="preserve">I didn’t have that, so just used regular white Caster Sugar.  The equivalent in the US is </w:t>
      </w:r>
      <w:r w:rsidR="004D6DE7" w:rsidRPr="004D6DE7">
        <w:rPr>
          <w:rFonts w:ascii="Book Antiqua" w:eastAsia="Times New Roman" w:hAnsi="Book Antiqua" w:cs="Times New Roman"/>
          <w:b/>
          <w:bCs/>
          <w:i/>
          <w:iCs/>
          <w:lang w:eastAsia="en-GB"/>
        </w:rPr>
        <w:t>Extra/Super Fine Sugar</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You can make your own Caster sugar by simply grinding granulated sugar just a little, using a food processor</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Note too that US granulated is slightly smaller a granule size than our granulated sugar</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 xml:space="preserve">So don’t grind too much or you will make Icing/Powdered sugar. </w:t>
      </w:r>
    </w:p>
    <w:p w14:paraId="6DEF85F3" w14:textId="0D1C267C" w:rsidR="004D6DE7" w:rsidRPr="004D6DE7" w:rsidRDefault="003907C8" w:rsidP="003907C8">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r w:rsidR="004D6DE7" w:rsidRPr="004D6DE7">
        <w:rPr>
          <w:rFonts w:ascii="Book Antiqua" w:eastAsia="Times New Roman" w:hAnsi="Book Antiqua" w:cs="Times New Roman"/>
          <w:lang w:eastAsia="en-GB"/>
        </w:rPr>
        <w:t>See Photo above of the 3 main sugars we use in the UK.</w:t>
      </w:r>
    </w:p>
    <w:p w14:paraId="18F29D83" w14:textId="77777777" w:rsidR="004D6DE7" w:rsidRPr="004D6DE7" w:rsidRDefault="00914A05" w:rsidP="003907C8">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1F18CFDD">
          <v:rect id="_x0000_i1029" style="width:0;height:1.5pt" o:hralign="center" o:hrstd="t" o:hr="t" fillcolor="#a0a0a0" stroked="f"/>
        </w:pict>
      </w:r>
    </w:p>
    <w:p w14:paraId="2E916329" w14:textId="30118308" w:rsidR="004D6DE7" w:rsidRPr="004D6DE7" w:rsidRDefault="004D6DE7" w:rsidP="004D6DE7">
      <w:pPr>
        <w:spacing w:after="0" w:line="240" w:lineRule="auto"/>
        <w:rPr>
          <w:rFonts w:ascii="Book Antiqua" w:eastAsia="Times New Roman" w:hAnsi="Book Antiqua" w:cs="Times New Roman"/>
          <w:lang w:eastAsia="en-GB"/>
        </w:rPr>
      </w:pPr>
    </w:p>
    <w:p w14:paraId="1A95FB0E" w14:textId="2ADC8999" w:rsidR="004D6DE7" w:rsidRPr="004D6DE7" w:rsidRDefault="003907C8" w:rsidP="003907C8">
      <w:pPr>
        <w:spacing w:before="100" w:beforeAutospacing="1" w:after="100" w:afterAutospacing="1" w:line="240" w:lineRule="auto"/>
        <w:jc w:val="both"/>
        <w:outlineLvl w:val="2"/>
        <w:rPr>
          <w:rFonts w:ascii="Book Antiqua" w:eastAsia="Times New Roman" w:hAnsi="Book Antiqua" w:cs="Times New Roman"/>
          <w:b/>
          <w:bCs/>
          <w:sz w:val="28"/>
          <w:szCs w:val="28"/>
          <w:lang w:eastAsia="en-GB"/>
        </w:rPr>
      </w:pPr>
      <w:r w:rsidRPr="004D6DE7">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15EB2702" wp14:editId="69977531">
            <wp:simplePos x="0" y="0"/>
            <wp:positionH relativeFrom="margin">
              <wp:align>right</wp:align>
            </wp:positionH>
            <wp:positionV relativeFrom="paragraph">
              <wp:posOffset>85090</wp:posOffset>
            </wp:positionV>
            <wp:extent cx="3143250" cy="1533525"/>
            <wp:effectExtent l="76200" t="76200" r="133350" b="142875"/>
            <wp:wrapTight wrapText="bothSides">
              <wp:wrapPolygon edited="0">
                <wp:start x="-262" y="-1073"/>
                <wp:lineTo x="-524" y="-805"/>
                <wp:lineTo x="-524" y="22271"/>
                <wp:lineTo x="-262" y="23344"/>
                <wp:lineTo x="22124" y="23344"/>
                <wp:lineTo x="22385" y="20929"/>
                <wp:lineTo x="22385" y="3488"/>
                <wp:lineTo x="22124" y="-537"/>
                <wp:lineTo x="22124" y="-1073"/>
                <wp:lineTo x="-262" y="-1073"/>
              </wp:wrapPolygon>
            </wp:wrapTight>
            <wp:docPr id="21" name="Picture 21"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ing Tate &amp; Lyle's Peanut Brittle Reci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D6DE7" w:rsidRPr="004D6DE7">
        <w:rPr>
          <w:rFonts w:ascii="Book Antiqua" w:eastAsia="Times New Roman" w:hAnsi="Book Antiqua" w:cs="Times New Roman"/>
          <w:b/>
          <w:bCs/>
          <w:sz w:val="28"/>
          <w:szCs w:val="28"/>
          <w:lang w:eastAsia="en-GB"/>
        </w:rPr>
        <w:t>The Instructions &amp; Process</w:t>
      </w:r>
    </w:p>
    <w:p w14:paraId="06CD15CA" w14:textId="3B39960B" w:rsidR="004D6DE7" w:rsidRPr="004D6DE7" w:rsidRDefault="004D6DE7" w:rsidP="003907C8">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The instructions ask for you to add the butter, </w:t>
      </w:r>
      <w:r w:rsidR="00507D00" w:rsidRPr="004D6DE7">
        <w:rPr>
          <w:rFonts w:ascii="Book Antiqua" w:eastAsia="Times New Roman" w:hAnsi="Book Antiqua" w:cs="Times New Roman"/>
          <w:lang w:eastAsia="en-GB"/>
        </w:rPr>
        <w:t>water,</w:t>
      </w:r>
      <w:r w:rsidRPr="004D6DE7">
        <w:rPr>
          <w:rFonts w:ascii="Book Antiqua" w:eastAsia="Times New Roman" w:hAnsi="Book Antiqua" w:cs="Times New Roman"/>
          <w:lang w:eastAsia="en-GB"/>
        </w:rPr>
        <w:t xml:space="preserve"> and caster sugar into a pan on a low heat and continue to stir until the butter has melted</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What it doesn’t mention in the recipe, is that it should not be a non-stick pan</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You need to be careful with using a non- stick pan because high temperatures can ruin the non-stick coating and can release toxins into the food.</w:t>
      </w:r>
      <w:r w:rsidR="00507D00">
        <w:rPr>
          <w:rFonts w:ascii="Book Antiqua" w:eastAsia="Times New Roman" w:hAnsi="Book Antiqua" w:cs="Times New Roman"/>
          <w:lang w:eastAsia="en-GB"/>
        </w:rPr>
        <w:t xml:space="preserve">  </w:t>
      </w:r>
      <w:proofErr w:type="gramStart"/>
      <w:r w:rsidRPr="004D6DE7">
        <w:rPr>
          <w:rFonts w:ascii="Book Antiqua" w:eastAsia="Times New Roman" w:hAnsi="Book Antiqua" w:cs="Times New Roman"/>
          <w:b/>
          <w:bCs/>
          <w:i/>
          <w:iCs/>
          <w:lang w:eastAsia="en-GB"/>
        </w:rPr>
        <w:t>So</w:t>
      </w:r>
      <w:proofErr w:type="gramEnd"/>
      <w:r w:rsidRPr="004D6DE7">
        <w:rPr>
          <w:rFonts w:ascii="Book Antiqua" w:eastAsia="Times New Roman" w:hAnsi="Book Antiqua" w:cs="Times New Roman"/>
          <w:b/>
          <w:bCs/>
          <w:i/>
          <w:iCs/>
          <w:lang w:eastAsia="en-GB"/>
        </w:rPr>
        <w:t xml:space="preserve"> if you have to use, please check for the maximum temperature recommended for the brand you have and note that the sugar can get as hot as 150c/300f. </w:t>
      </w:r>
    </w:p>
    <w:p w14:paraId="04C9A7B9" w14:textId="2E1963DE" w:rsidR="004D6DE7" w:rsidRPr="004D6DE7" w:rsidRDefault="004D6DE7" w:rsidP="003907C8">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It only actually mentions about not using a non-stick pan, further down past the recipe, so easily missed.</w:t>
      </w:r>
    </w:p>
    <w:p w14:paraId="473426AB" w14:textId="18E1754B" w:rsidR="004D6DE7" w:rsidRPr="004D6DE7" w:rsidRDefault="00914A05" w:rsidP="003907C8">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79442368">
          <v:rect id="_x0000_i1030" style="width:0;height:1.5pt" o:hralign="center" o:hrstd="t" o:hr="t" fillcolor="#a0a0a0" stroked="f"/>
        </w:pict>
      </w:r>
    </w:p>
    <w:p w14:paraId="36BC4C62" w14:textId="766CEB31" w:rsidR="004D6DE7" w:rsidRPr="004D6DE7" w:rsidRDefault="004D6DE7" w:rsidP="004D6DE7">
      <w:pPr>
        <w:spacing w:after="0" w:line="240" w:lineRule="auto"/>
        <w:rPr>
          <w:rFonts w:ascii="Book Antiqua" w:eastAsia="Times New Roman" w:hAnsi="Book Antiqua" w:cs="Times New Roman"/>
          <w:lang w:eastAsia="en-GB"/>
        </w:rPr>
      </w:pPr>
    </w:p>
    <w:p w14:paraId="70CB1268" w14:textId="56AE7A23" w:rsidR="004D6DE7" w:rsidRPr="004D6DE7" w:rsidRDefault="003907C8" w:rsidP="00914A05">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460F4903" wp14:editId="4B02A7CC">
            <wp:simplePos x="0" y="0"/>
            <wp:positionH relativeFrom="column">
              <wp:posOffset>295275</wp:posOffset>
            </wp:positionH>
            <wp:positionV relativeFrom="paragraph">
              <wp:posOffset>443865</wp:posOffset>
            </wp:positionV>
            <wp:extent cx="3333750" cy="1739265"/>
            <wp:effectExtent l="304800" t="304800" r="323850" b="318135"/>
            <wp:wrapTight wrapText="bothSides">
              <wp:wrapPolygon edited="0">
                <wp:start x="987" y="-3785"/>
                <wp:lineTo x="-1605" y="-3312"/>
                <wp:lineTo x="-1975" y="473"/>
                <wp:lineTo x="-1975" y="20583"/>
                <wp:lineTo x="-1728" y="23422"/>
                <wp:lineTo x="-247" y="24841"/>
                <wp:lineTo x="-123" y="25314"/>
                <wp:lineTo x="19749" y="25314"/>
                <wp:lineTo x="19872" y="24841"/>
                <wp:lineTo x="22217" y="23185"/>
                <wp:lineTo x="22341" y="23185"/>
                <wp:lineTo x="23328" y="19400"/>
                <wp:lineTo x="23575" y="15614"/>
                <wp:lineTo x="23575" y="473"/>
                <wp:lineTo x="22341" y="-3076"/>
                <wp:lineTo x="22217" y="-3785"/>
                <wp:lineTo x="987" y="-3785"/>
              </wp:wrapPolygon>
            </wp:wrapTight>
            <wp:docPr id="20" name="Picture 20"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viewing Tate &amp; Lyle's Peanut Brittle Reci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1739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D6DE7" w:rsidRPr="004D6DE7">
        <w:rPr>
          <w:rFonts w:ascii="Book Antiqua" w:eastAsia="Times New Roman" w:hAnsi="Book Antiqua" w:cs="Times New Roman"/>
          <w:lang w:eastAsia="en-GB"/>
        </w:rPr>
        <w:t>It’s important to have it on a low heat as you do not want the mixture to burn</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 xml:space="preserve">Next you are asked to add the Golden Syrup &amp; to keep stirring </w:t>
      </w:r>
      <w:proofErr w:type="gramStart"/>
      <w:r w:rsidR="004D6DE7" w:rsidRPr="004D6DE7">
        <w:rPr>
          <w:rFonts w:ascii="Book Antiqua" w:eastAsia="Times New Roman" w:hAnsi="Book Antiqua" w:cs="Times New Roman"/>
          <w:lang w:eastAsia="en-GB"/>
        </w:rPr>
        <w:t>until  all</w:t>
      </w:r>
      <w:proofErr w:type="gramEnd"/>
      <w:r w:rsidR="004D6DE7" w:rsidRPr="004D6DE7">
        <w:rPr>
          <w:rFonts w:ascii="Book Antiqua" w:eastAsia="Times New Roman" w:hAnsi="Book Antiqua" w:cs="Times New Roman"/>
          <w:lang w:eastAsia="en-GB"/>
        </w:rPr>
        <w:t xml:space="preserve"> the sugar has melted. </w:t>
      </w:r>
    </w:p>
    <w:p w14:paraId="34F885F7" w14:textId="2BC1D25B" w:rsidR="003907C8" w:rsidRDefault="004D6DE7" w:rsidP="003907C8">
      <w:pPr>
        <w:spacing w:before="100" w:beforeAutospacing="1" w:after="100" w:afterAutospacing="1" w:line="240" w:lineRule="auto"/>
        <w:outlineLvl w:val="3"/>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Tip For Using Golden Syrup</w:t>
      </w:r>
    </w:p>
    <w:p w14:paraId="45AFB6B7" w14:textId="752E224B" w:rsidR="003907C8" w:rsidRDefault="003907C8" w:rsidP="003907C8">
      <w:pPr>
        <w:spacing w:before="100" w:beforeAutospacing="1" w:after="100" w:afterAutospacing="1" w:line="240" w:lineRule="auto"/>
        <w:jc w:val="both"/>
        <w:outlineLvl w:val="3"/>
        <w:rPr>
          <w:rFonts w:ascii="Book Antiqua" w:eastAsia="Times New Roman" w:hAnsi="Book Antiqua" w:cs="Times New Roman"/>
          <w:b/>
          <w:bCs/>
          <w:lang w:eastAsia="en-GB"/>
        </w:rPr>
      </w:pPr>
      <w:r w:rsidRPr="004D6DE7">
        <w:rPr>
          <w:rFonts w:ascii="Book Antiqua" w:eastAsia="Times New Roman" w:hAnsi="Book Antiqua" w:cs="Times New Roman"/>
          <w:lang w:eastAsia="en-GB"/>
        </w:rPr>
        <w:t>Now a tip for this is to oil whatever you are using to measure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This makes the golden syrup comes out easily</w:t>
      </w:r>
      <w:proofErr w:type="gramStart"/>
      <w:r w:rsidRPr="004D6DE7">
        <w:rPr>
          <w:rFonts w:ascii="Book Antiqua" w:eastAsia="Times New Roman" w:hAnsi="Book Antiqua" w:cs="Times New Roman"/>
          <w:lang w:eastAsia="en-GB"/>
        </w:rPr>
        <w:t>. So</w:t>
      </w:r>
      <w:proofErr w:type="gramEnd"/>
      <w:r w:rsidRPr="004D6DE7">
        <w:rPr>
          <w:rFonts w:ascii="Book Antiqua" w:eastAsia="Times New Roman" w:hAnsi="Book Antiqua" w:cs="Times New Roman"/>
          <w:lang w:eastAsia="en-GB"/>
        </w:rPr>
        <w:t xml:space="preserve"> if using a tbsp, oil that, or in this recipe, you are using much more. </w:t>
      </w:r>
      <w:proofErr w:type="gramStart"/>
      <w:r w:rsidRPr="004D6DE7">
        <w:rPr>
          <w:rFonts w:ascii="Book Antiqua" w:eastAsia="Times New Roman" w:hAnsi="Book Antiqua" w:cs="Times New Roman"/>
          <w:lang w:eastAsia="en-GB"/>
        </w:rPr>
        <w:t>So</w:t>
      </w:r>
      <w:proofErr w:type="gramEnd"/>
      <w:r w:rsidRPr="004D6DE7">
        <w:rPr>
          <w:rFonts w:ascii="Book Antiqua" w:eastAsia="Times New Roman" w:hAnsi="Book Antiqua" w:cs="Times New Roman"/>
          <w:lang w:eastAsia="en-GB"/>
        </w:rPr>
        <w:t xml:space="preserve"> there are a few options. </w:t>
      </w:r>
    </w:p>
    <w:p w14:paraId="1A6B4F5F" w14:textId="2B3DF1A0" w:rsidR="004D6DE7" w:rsidRPr="004D6DE7" w:rsidRDefault="003907C8" w:rsidP="00507D00">
      <w:pPr>
        <w:spacing w:before="100" w:beforeAutospacing="1" w:after="100" w:afterAutospacing="1" w:line="240" w:lineRule="auto"/>
        <w:jc w:val="both"/>
        <w:outlineLvl w:val="3"/>
        <w:rPr>
          <w:rFonts w:ascii="Book Antiqua" w:eastAsia="Times New Roman" w:hAnsi="Book Antiqua" w:cs="Times New Roman"/>
          <w:b/>
          <w:bCs/>
          <w:lang w:eastAsia="en-GB"/>
        </w:rPr>
      </w:pPr>
      <w:r w:rsidRPr="003907C8">
        <w:rPr>
          <w:rFonts w:ascii="Book Antiqua" w:eastAsia="Times New Roman" w:hAnsi="Book Antiqua" w:cs="Times New Roman"/>
          <w:noProof/>
          <w:sz w:val="28"/>
          <w:szCs w:val="28"/>
          <w:lang w:eastAsia="en-GB"/>
        </w:rPr>
        <w:lastRenderedPageBreak/>
        <w:drawing>
          <wp:anchor distT="0" distB="0" distL="114300" distR="114300" simplePos="0" relativeHeight="251662336" behindDoc="1" locked="0" layoutInCell="1" allowOverlap="1" wp14:anchorId="4AF47427" wp14:editId="23B2745E">
            <wp:simplePos x="0" y="0"/>
            <wp:positionH relativeFrom="margin">
              <wp:posOffset>3381375</wp:posOffset>
            </wp:positionH>
            <wp:positionV relativeFrom="paragraph">
              <wp:posOffset>95250</wp:posOffset>
            </wp:positionV>
            <wp:extent cx="3143250" cy="2600325"/>
            <wp:effectExtent l="0" t="0" r="0" b="9525"/>
            <wp:wrapTight wrapText="bothSides">
              <wp:wrapPolygon edited="0">
                <wp:start x="0" y="0"/>
                <wp:lineTo x="0" y="21521"/>
                <wp:lineTo x="21469" y="21521"/>
                <wp:lineTo x="21469" y="0"/>
                <wp:lineTo x="0" y="0"/>
              </wp:wrapPolygon>
            </wp:wrapTight>
            <wp:docPr id="22" name="Picture 22"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ewing Tate &amp; Lyle's Peanut Brittle Reci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600325"/>
                    </a:xfrm>
                    <a:prstGeom prst="rect">
                      <a:avLst/>
                    </a:prstGeom>
                    <a:noFill/>
                    <a:ln>
                      <a:noFill/>
                    </a:ln>
                  </pic:spPr>
                </pic:pic>
              </a:graphicData>
            </a:graphic>
          </wp:anchor>
        </w:drawing>
      </w:r>
      <w:r w:rsidR="004D6DE7" w:rsidRPr="004D6DE7">
        <w:rPr>
          <w:rFonts w:ascii="Book Antiqua" w:eastAsia="Times New Roman" w:hAnsi="Book Antiqua" w:cs="Times New Roman"/>
          <w:lang w:eastAsia="en-GB"/>
        </w:rPr>
        <w:t>Use your scales and measure out using a squeezy bottle of the syrup.</w:t>
      </w:r>
      <w:r w:rsidR="00507D00">
        <w:rPr>
          <w:rFonts w:ascii="Book Antiqua" w:eastAsia="Times New Roman" w:hAnsi="Book Antiqua" w:cs="Times New Roman"/>
          <w:lang w:eastAsia="en-GB"/>
        </w:rPr>
        <w:t xml:space="preserve"> </w:t>
      </w:r>
      <w:r w:rsidR="004D6DE7" w:rsidRPr="004D6DE7">
        <w:rPr>
          <w:rFonts w:ascii="Book Antiqua" w:eastAsia="Times New Roman" w:hAnsi="Book Antiqua" w:cs="Times New Roman"/>
          <w:lang w:eastAsia="en-GB"/>
        </w:rPr>
        <w:t xml:space="preserve"> Or if you have the Golden Syrup tin, let it pour into the pan, while over the scales</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If using cups, oil the cup first (spray oil, baking spray, cake-release spray etc) and then it should pour easily into the pot</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You can also use an oiled spoon to help guide or scrape it out.</w:t>
      </w:r>
    </w:p>
    <w:p w14:paraId="21D0AB4F" w14:textId="6BD7218F" w:rsidR="004D6DE7" w:rsidRPr="004D6DE7" w:rsidRDefault="00914A05" w:rsidP="00507D00">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5370D839">
          <v:rect id="_x0000_i1031" style="width:0;height:1.5pt" o:hralign="center" o:hrstd="t" o:hr="t" fillcolor="#a0a0a0" stroked="f"/>
        </w:pict>
      </w:r>
    </w:p>
    <w:p w14:paraId="5D48A73A" w14:textId="4ADAB2BE" w:rsidR="004D6DE7" w:rsidRPr="004D6DE7" w:rsidRDefault="004D6DE7" w:rsidP="004D6DE7">
      <w:pPr>
        <w:spacing w:after="0" w:line="240" w:lineRule="auto"/>
        <w:rPr>
          <w:rFonts w:ascii="Book Antiqua" w:eastAsia="Times New Roman" w:hAnsi="Book Antiqua" w:cs="Times New Roman"/>
          <w:lang w:eastAsia="en-GB"/>
        </w:rPr>
      </w:pPr>
    </w:p>
    <w:p w14:paraId="47443862" w14:textId="77777777" w:rsidR="004D6DE7" w:rsidRPr="004D6DE7" w:rsidRDefault="004D6DE7" w:rsidP="004D6DE7">
      <w:pPr>
        <w:spacing w:before="100" w:beforeAutospacing="1" w:after="100" w:afterAutospacing="1" w:line="240" w:lineRule="auto"/>
        <w:outlineLvl w:val="3"/>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Next Step</w:t>
      </w:r>
    </w:p>
    <w:p w14:paraId="1F33D90D" w14:textId="46434D07" w:rsidR="004D6DE7" w:rsidRPr="004D6DE7" w:rsidRDefault="003907C8" w:rsidP="003907C8">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26D24ABC" wp14:editId="3424E508">
            <wp:simplePos x="0" y="0"/>
            <wp:positionH relativeFrom="column">
              <wp:posOffset>9525</wp:posOffset>
            </wp:positionH>
            <wp:positionV relativeFrom="paragraph">
              <wp:posOffset>974090</wp:posOffset>
            </wp:positionV>
            <wp:extent cx="3419475" cy="1476375"/>
            <wp:effectExtent l="133350" t="114300" r="123825" b="161925"/>
            <wp:wrapTight wrapText="bothSides">
              <wp:wrapPolygon edited="0">
                <wp:start x="-602" y="-1672"/>
                <wp:lineTo x="-842" y="-1115"/>
                <wp:lineTo x="-842" y="21461"/>
                <wp:lineTo x="-241" y="23690"/>
                <wp:lineTo x="21660" y="23690"/>
                <wp:lineTo x="21781" y="23133"/>
                <wp:lineTo x="22262" y="21461"/>
                <wp:lineTo x="22262" y="3345"/>
                <wp:lineTo x="22021" y="-836"/>
                <wp:lineTo x="22021" y="-1672"/>
                <wp:lineTo x="-602" y="-1672"/>
              </wp:wrapPolygon>
            </wp:wrapTight>
            <wp:docPr id="19" name="Picture 19"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iewing Tate &amp; Lyle's Peanut Brittle Reci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6DE7" w:rsidRPr="004D6DE7">
        <w:rPr>
          <w:rFonts w:ascii="Book Antiqua" w:eastAsia="Times New Roman" w:hAnsi="Book Antiqua" w:cs="Times New Roman"/>
          <w:lang w:eastAsia="en-GB"/>
        </w:rPr>
        <w:t>You are then asked to bring the mixture to a gentle boil</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 xml:space="preserve">It states to add a little bit of the mixture into a small </w:t>
      </w:r>
      <w:r w:rsidR="00507D00" w:rsidRPr="004D6DE7">
        <w:rPr>
          <w:rFonts w:ascii="Book Antiqua" w:eastAsia="Times New Roman" w:hAnsi="Book Antiqua" w:cs="Times New Roman"/>
          <w:lang w:eastAsia="en-GB"/>
        </w:rPr>
        <w:t>ice-cold</w:t>
      </w:r>
      <w:r w:rsidR="004D6DE7" w:rsidRPr="004D6DE7">
        <w:rPr>
          <w:rFonts w:ascii="Book Antiqua" w:eastAsia="Times New Roman" w:hAnsi="Book Antiqua" w:cs="Times New Roman"/>
          <w:lang w:eastAsia="en-GB"/>
        </w:rPr>
        <w:t xml:space="preserve"> water bowl and if it hardens straight away then you have reached the required temperature</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 xml:space="preserve">The recipe does not give a temperature for the brittle which I thought was very </w:t>
      </w:r>
      <w:r w:rsidR="00507D00" w:rsidRPr="004D6DE7">
        <w:rPr>
          <w:rFonts w:ascii="Book Antiqua" w:eastAsia="Times New Roman" w:hAnsi="Book Antiqua" w:cs="Times New Roman"/>
          <w:lang w:eastAsia="en-GB"/>
        </w:rPr>
        <w:t>strange,</w:t>
      </w:r>
      <w:r w:rsidR="004D6DE7" w:rsidRPr="004D6DE7">
        <w:rPr>
          <w:rFonts w:ascii="Book Antiqua" w:eastAsia="Times New Roman" w:hAnsi="Book Antiqua" w:cs="Times New Roman"/>
          <w:lang w:eastAsia="en-GB"/>
        </w:rPr>
        <w:t xml:space="preserve"> but I knew it ha</w:t>
      </w:r>
      <w:r w:rsidR="00507D00">
        <w:rPr>
          <w:rFonts w:ascii="Book Antiqua" w:eastAsia="Times New Roman" w:hAnsi="Book Antiqua" w:cs="Times New Roman"/>
          <w:lang w:eastAsia="en-GB"/>
        </w:rPr>
        <w:t>d</w:t>
      </w:r>
      <w:r w:rsidR="004D6DE7" w:rsidRPr="004D6DE7">
        <w:rPr>
          <w:rFonts w:ascii="Book Antiqua" w:eastAsia="Times New Roman" w:hAnsi="Book Antiqua" w:cs="Times New Roman"/>
          <w:lang w:eastAsia="en-GB"/>
        </w:rPr>
        <w:t xml:space="preserve"> to reach the</w:t>
      </w:r>
      <w:r w:rsidR="004D6DE7" w:rsidRPr="004D6DE7">
        <w:rPr>
          <w:rFonts w:ascii="Book Antiqua" w:eastAsia="Times New Roman" w:hAnsi="Book Antiqua" w:cs="Times New Roman"/>
          <w:b/>
          <w:bCs/>
          <w:i/>
          <w:iCs/>
          <w:lang w:eastAsia="en-GB"/>
        </w:rPr>
        <w:t xml:space="preserve"> ‘hard crack stage’ </w:t>
      </w:r>
      <w:r w:rsidR="004D6DE7" w:rsidRPr="004D6DE7">
        <w:rPr>
          <w:rFonts w:ascii="Book Antiqua" w:eastAsia="Times New Roman" w:hAnsi="Book Antiqua" w:cs="Times New Roman"/>
          <w:lang w:eastAsia="en-GB"/>
        </w:rPr>
        <w:t xml:space="preserve">which is </w:t>
      </w:r>
      <w:r w:rsidR="004D6DE7" w:rsidRPr="004D6DE7">
        <w:rPr>
          <w:rFonts w:ascii="Book Antiqua" w:eastAsia="Times New Roman" w:hAnsi="Book Antiqua" w:cs="Times New Roman"/>
          <w:b/>
          <w:bCs/>
          <w:i/>
          <w:iCs/>
          <w:lang w:eastAsia="en-GB"/>
        </w:rPr>
        <w:t>150c or 300</w:t>
      </w:r>
      <w:r w:rsidR="004D6DE7" w:rsidRPr="004D6DE7">
        <w:rPr>
          <w:rFonts w:ascii="Book Antiqua" w:eastAsia="Times New Roman" w:hAnsi="Book Antiqua" w:cs="Times New Roman"/>
          <w:lang w:eastAsia="en-GB"/>
        </w:rPr>
        <w:t xml:space="preserve">f. </w:t>
      </w:r>
    </w:p>
    <w:p w14:paraId="231A8C36" w14:textId="0755ED40" w:rsidR="004D6DE7" w:rsidRPr="004D6DE7" w:rsidRDefault="004D6DE7" w:rsidP="003907C8">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I would rather use a sugar </w:t>
      </w:r>
      <w:r w:rsidR="00507D00" w:rsidRPr="004D6DE7">
        <w:rPr>
          <w:rFonts w:ascii="Book Antiqua" w:eastAsia="Times New Roman" w:hAnsi="Book Antiqua" w:cs="Times New Roman"/>
          <w:lang w:eastAsia="en-GB"/>
        </w:rPr>
        <w:t>thermometer,</w:t>
      </w:r>
      <w:r w:rsidRPr="004D6DE7">
        <w:rPr>
          <w:rFonts w:ascii="Book Antiqua" w:eastAsia="Times New Roman" w:hAnsi="Book Antiqua" w:cs="Times New Roman"/>
          <w:lang w:eastAsia="en-GB"/>
        </w:rPr>
        <w:t xml:space="preserve"> so you know it is correct</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 xml:space="preserve">As well as obviously the temperature, they also have handy markings on them like, the temperature for jam making, and the ‘hard ball’ temperature which is also known as ‘hard crack stage’. </w:t>
      </w:r>
    </w:p>
    <w:p w14:paraId="11A599A1" w14:textId="1A8ED6B9" w:rsidR="004D6DE7" w:rsidRPr="004D6DE7" w:rsidRDefault="004D6DE7" w:rsidP="00507D00">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But if you don’t have one then you could use this method.  The recipe also doesn’t say how long to boil the mixture for until it reached the correct temperature, but it took me 10 minutes</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 xml:space="preserve">You </w:t>
      </w:r>
      <w:proofErr w:type="gramStart"/>
      <w:r w:rsidRPr="004D6DE7">
        <w:rPr>
          <w:rFonts w:ascii="Book Antiqua" w:eastAsia="Times New Roman" w:hAnsi="Book Antiqua" w:cs="Times New Roman"/>
          <w:lang w:eastAsia="en-GB"/>
        </w:rPr>
        <w:t>have to</w:t>
      </w:r>
      <w:proofErr w:type="gramEnd"/>
      <w:r w:rsidRPr="004D6DE7">
        <w:rPr>
          <w:rFonts w:ascii="Book Antiqua" w:eastAsia="Times New Roman" w:hAnsi="Book Antiqua" w:cs="Times New Roman"/>
          <w:lang w:eastAsia="en-GB"/>
        </w:rPr>
        <w:t xml:space="preserve"> be patient so don’t be tempted to turn the heat up or you will ruin it.</w:t>
      </w:r>
      <w:r w:rsidR="00E6282F" w:rsidRPr="004D6DE7">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5F979648" wp14:editId="508200BF">
            <wp:simplePos x="0" y="0"/>
            <wp:positionH relativeFrom="column">
              <wp:posOffset>4087495</wp:posOffset>
            </wp:positionH>
            <wp:positionV relativeFrom="paragraph">
              <wp:posOffset>-3175</wp:posOffset>
            </wp:positionV>
            <wp:extent cx="2437391" cy="2286000"/>
            <wp:effectExtent l="152400" t="152400" r="363220" b="361950"/>
            <wp:wrapTight wrapText="bothSides">
              <wp:wrapPolygon edited="0">
                <wp:start x="675" y="-1440"/>
                <wp:lineTo x="-1351" y="-1080"/>
                <wp:lineTo x="-1351" y="22320"/>
                <wp:lineTo x="1688" y="24840"/>
                <wp:lineTo x="21611" y="24840"/>
                <wp:lineTo x="21780" y="24480"/>
                <wp:lineTo x="24482" y="22140"/>
                <wp:lineTo x="24650" y="1800"/>
                <wp:lineTo x="22624" y="-900"/>
                <wp:lineTo x="22455" y="-1440"/>
                <wp:lineTo x="675" y="-1440"/>
              </wp:wrapPolygon>
            </wp:wrapTight>
            <wp:docPr id="18" name="Picture 18"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viewing Tate &amp; Lyle's Peanut Brittle Reci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391" cy="2286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19036119" w14:textId="77777777" w:rsidR="004D6DE7" w:rsidRPr="004D6DE7" w:rsidRDefault="004D6DE7" w:rsidP="00507D00">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Next you were asked to remove the pan from the heat and add the peanuts immediately, stirring all the time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You then had to pour the mixture onto the lightly greased baking tray, levelling it out</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I greased my baking tray while the mixture was cooking.</w:t>
      </w:r>
    </w:p>
    <w:p w14:paraId="31B0CAFC" w14:textId="306FAF7B" w:rsidR="004D6DE7" w:rsidRPr="004D6DE7" w:rsidRDefault="004D6DE7" w:rsidP="004D6DE7">
      <w:pPr>
        <w:spacing w:before="100" w:beforeAutospacing="1" w:after="100" w:afterAutospacing="1" w:line="240" w:lineRule="auto"/>
        <w:outlineLvl w:val="3"/>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Mrs D’s Top Tip</w:t>
      </w:r>
    </w:p>
    <w:p w14:paraId="2CD7B110" w14:textId="7B9BB4BB" w:rsidR="00E6282F" w:rsidRDefault="00E6282F" w:rsidP="00E6282F">
      <w:pPr>
        <w:spacing w:before="100" w:beforeAutospacing="1" w:after="100" w:afterAutospacing="1" w:line="240" w:lineRule="auto"/>
        <w:rPr>
          <w:rFonts w:ascii="Book Antiqua" w:eastAsia="Times New Roman" w:hAnsi="Book Antiqua" w:cs="Times New Roman"/>
          <w:lang w:eastAsia="en-GB"/>
        </w:rPr>
      </w:pPr>
      <w:r w:rsidRPr="004D6DE7">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564B0A7B" wp14:editId="4F55A77D">
            <wp:simplePos x="0" y="0"/>
            <wp:positionH relativeFrom="margin">
              <wp:align>left</wp:align>
            </wp:positionH>
            <wp:positionV relativeFrom="paragraph">
              <wp:posOffset>608965</wp:posOffset>
            </wp:positionV>
            <wp:extent cx="2552700" cy="1656877"/>
            <wp:effectExtent l="0" t="0" r="0" b="635"/>
            <wp:wrapTight wrapText="bothSides">
              <wp:wrapPolygon edited="0">
                <wp:start x="0" y="0"/>
                <wp:lineTo x="0" y="21360"/>
                <wp:lineTo x="21439" y="21360"/>
                <wp:lineTo x="21439" y="0"/>
                <wp:lineTo x="0" y="0"/>
              </wp:wrapPolygon>
            </wp:wrapTight>
            <wp:docPr id="17" name="Picture 17"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viewing Tate &amp; Lyle's Peanut Brittle Reci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656877"/>
                    </a:xfrm>
                    <a:prstGeom prst="rect">
                      <a:avLst/>
                    </a:prstGeom>
                    <a:noFill/>
                    <a:ln>
                      <a:noFill/>
                    </a:ln>
                  </pic:spPr>
                </pic:pic>
              </a:graphicData>
            </a:graphic>
          </wp:anchor>
        </w:drawing>
      </w:r>
      <w:r w:rsidR="004D6DE7" w:rsidRPr="004D6DE7">
        <w:rPr>
          <w:rFonts w:ascii="Book Antiqua" w:eastAsia="Times New Roman" w:hAnsi="Book Antiqua" w:cs="Times New Roman"/>
          <w:lang w:eastAsia="en-GB"/>
        </w:rPr>
        <w:t>It didn’t tell you that you should immediately fill the empty pan with boiling water so that any residue will come off the pan easily when you come to wash it up</w:t>
      </w:r>
      <w:proofErr w:type="gramStart"/>
      <w:r w:rsidR="004D6DE7" w:rsidRPr="004D6DE7">
        <w:rPr>
          <w:rFonts w:ascii="Book Antiqua" w:eastAsia="Times New Roman" w:hAnsi="Book Antiqua" w:cs="Times New Roman"/>
          <w:lang w:eastAsia="en-GB"/>
        </w:rPr>
        <w:t xml:space="preserve">. </w:t>
      </w:r>
      <w:proofErr w:type="gramEnd"/>
      <w:r w:rsidR="004D6DE7" w:rsidRPr="004D6DE7">
        <w:rPr>
          <w:rFonts w:ascii="Book Antiqua" w:eastAsia="Times New Roman" w:hAnsi="Book Antiqua" w:cs="Times New Roman"/>
          <w:lang w:eastAsia="en-GB"/>
        </w:rPr>
        <w:t>This saves so much scrubbing later.</w:t>
      </w:r>
    </w:p>
    <w:p w14:paraId="638A147F" w14:textId="240739CF" w:rsidR="004D6DE7" w:rsidRPr="004D6DE7" w:rsidRDefault="004D6DE7" w:rsidP="00E6282F">
      <w:pPr>
        <w:spacing w:after="0" w:line="240" w:lineRule="auto"/>
        <w:rPr>
          <w:rFonts w:ascii="Book Antiqua" w:eastAsia="Times New Roman" w:hAnsi="Book Antiqua" w:cs="Times New Roman"/>
          <w:noProof/>
          <w:lang w:eastAsia="en-GB"/>
        </w:rPr>
      </w:pPr>
      <w:r w:rsidRPr="004D6DE7">
        <w:rPr>
          <w:rFonts w:ascii="Book Antiqua" w:eastAsia="Times New Roman" w:hAnsi="Book Antiqua" w:cs="Times New Roman"/>
          <w:lang w:eastAsia="en-GB"/>
        </w:rPr>
        <w:t>Final</w:t>
      </w:r>
      <w:r w:rsidR="00E6282F">
        <w:rPr>
          <w:rFonts w:ascii="Book Antiqua" w:eastAsia="Times New Roman" w:hAnsi="Book Antiqua" w:cs="Times New Roman"/>
          <w:lang w:eastAsia="en-GB"/>
        </w:rPr>
        <w:t>l</w:t>
      </w:r>
      <w:r w:rsidRPr="004D6DE7">
        <w:rPr>
          <w:rFonts w:ascii="Book Antiqua" w:eastAsia="Times New Roman" w:hAnsi="Book Antiqua" w:cs="Times New Roman"/>
          <w:lang w:eastAsia="en-GB"/>
        </w:rPr>
        <w:t>y, the recipe said leave for 30 minutes for it to harden, but I left mine for an hour to be on the safe side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When it has set, run a knife round the edge and you will be able to lift it out</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You can use a toffee hammer or a heavy knife to break the Peanut Brittle, but I managed to break it into pieces by hand.</w:t>
      </w:r>
    </w:p>
    <w:p w14:paraId="43412839" w14:textId="77777777" w:rsidR="004D6DE7" w:rsidRPr="004D6DE7" w:rsidRDefault="004D6DE7" w:rsidP="004D6DE7">
      <w:pPr>
        <w:spacing w:before="100" w:beforeAutospacing="1" w:after="100" w:afterAutospacing="1" w:line="240" w:lineRule="auto"/>
        <w:rPr>
          <w:rFonts w:ascii="Book Antiqua" w:eastAsia="Times New Roman" w:hAnsi="Book Antiqua" w:cs="Times New Roman"/>
          <w:lang w:eastAsia="en-GB"/>
        </w:rPr>
      </w:pPr>
      <w:r w:rsidRPr="004D6DE7">
        <w:rPr>
          <w:rFonts w:ascii="Book Antiqua" w:eastAsia="Times New Roman" w:hAnsi="Book Antiqua" w:cs="Times New Roman"/>
          <w:lang w:eastAsia="en-GB"/>
        </w:rPr>
        <w:t>***Don’t miss my table further down for ingredient conversions</w:t>
      </w:r>
    </w:p>
    <w:p w14:paraId="35B0F59D" w14:textId="77777777" w:rsidR="004D6DE7" w:rsidRPr="004D6DE7" w:rsidRDefault="00914A05" w:rsidP="004D6DE7">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17DDF577">
          <v:rect id="_x0000_i1032" style="width:0;height:1.5pt" o:hralign="center" o:hrstd="t" o:hr="t" fillcolor="#a0a0a0" stroked="f"/>
        </w:pict>
      </w:r>
    </w:p>
    <w:p w14:paraId="58144B26" w14:textId="1D93CAA6" w:rsidR="00E6282F" w:rsidRPr="004D6DE7" w:rsidRDefault="004D6DE7" w:rsidP="00E6282F">
      <w:pPr>
        <w:spacing w:after="0" w:line="240" w:lineRule="auto"/>
        <w:rPr>
          <w:rFonts w:ascii="Book Antiqua" w:eastAsia="Times New Roman" w:hAnsi="Book Antiqua" w:cs="Times New Roman"/>
          <w:b/>
          <w:bCs/>
          <w:sz w:val="28"/>
          <w:szCs w:val="28"/>
          <w:lang w:eastAsia="en-GB"/>
        </w:rPr>
      </w:pPr>
      <w:r w:rsidRPr="00E6282F">
        <w:rPr>
          <w:rFonts w:ascii="Book Antiqua" w:eastAsia="Times New Roman" w:hAnsi="Book Antiqua" w:cs="Times New Roman"/>
          <w:noProof/>
          <w:sz w:val="28"/>
          <w:szCs w:val="28"/>
          <w:lang w:eastAsia="en-GB"/>
        </w:rPr>
        <w:lastRenderedPageBreak/>
        <w:drawing>
          <wp:anchor distT="0" distB="0" distL="114300" distR="114300" simplePos="0" relativeHeight="251668480" behindDoc="1" locked="0" layoutInCell="1" allowOverlap="1" wp14:anchorId="391E9578" wp14:editId="6146B0AD">
            <wp:simplePos x="0" y="0"/>
            <wp:positionH relativeFrom="column">
              <wp:posOffset>3857625</wp:posOffset>
            </wp:positionH>
            <wp:positionV relativeFrom="paragraph">
              <wp:posOffset>9525</wp:posOffset>
            </wp:positionV>
            <wp:extent cx="2761615" cy="2066925"/>
            <wp:effectExtent l="0" t="0" r="635" b="9525"/>
            <wp:wrapTight wrapText="bothSides">
              <wp:wrapPolygon edited="0">
                <wp:start x="0" y="0"/>
                <wp:lineTo x="0" y="21500"/>
                <wp:lineTo x="21456" y="21500"/>
                <wp:lineTo x="21456" y="0"/>
                <wp:lineTo x="0" y="0"/>
              </wp:wrapPolygon>
            </wp:wrapTight>
            <wp:docPr id="16" name="Picture 16"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viewing Tate &amp; Lyle's Peanut Brittle Reci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61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DE7">
        <w:rPr>
          <w:rFonts w:ascii="Book Antiqua" w:eastAsia="Times New Roman" w:hAnsi="Book Antiqua" w:cs="Times New Roman"/>
          <w:b/>
          <w:bCs/>
          <w:sz w:val="28"/>
          <w:szCs w:val="28"/>
          <w:lang w:eastAsia="en-GB"/>
        </w:rPr>
        <w:t xml:space="preserve">My Thoughts </w:t>
      </w:r>
      <w:proofErr w:type="gramStart"/>
      <w:r w:rsidRPr="004D6DE7">
        <w:rPr>
          <w:rFonts w:ascii="Book Antiqua" w:eastAsia="Times New Roman" w:hAnsi="Book Antiqua" w:cs="Times New Roman"/>
          <w:b/>
          <w:bCs/>
          <w:sz w:val="28"/>
          <w:szCs w:val="28"/>
          <w:lang w:eastAsia="en-GB"/>
        </w:rPr>
        <w:t>On</w:t>
      </w:r>
      <w:proofErr w:type="gramEnd"/>
      <w:r w:rsidRPr="004D6DE7">
        <w:rPr>
          <w:rFonts w:ascii="Book Antiqua" w:eastAsia="Times New Roman" w:hAnsi="Book Antiqua" w:cs="Times New Roman"/>
          <w:b/>
          <w:bCs/>
          <w:sz w:val="28"/>
          <w:szCs w:val="28"/>
          <w:lang w:eastAsia="en-GB"/>
        </w:rPr>
        <w:t xml:space="preserve"> The Recipe</w:t>
      </w:r>
    </w:p>
    <w:p w14:paraId="31E522DF" w14:textId="5F316EE5" w:rsidR="004D6DE7" w:rsidRPr="004D6DE7" w:rsidRDefault="004D6DE7" w:rsidP="00E6282F">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The recipe itself was good and </w:t>
      </w:r>
      <w:proofErr w:type="gramStart"/>
      <w:r w:rsidRPr="004D6DE7">
        <w:rPr>
          <w:rFonts w:ascii="Book Antiqua" w:eastAsia="Times New Roman" w:hAnsi="Book Antiqua" w:cs="Times New Roman"/>
          <w:lang w:eastAsia="en-GB"/>
        </w:rPr>
        <w:t>the end result</w:t>
      </w:r>
      <w:proofErr w:type="gramEnd"/>
      <w:r w:rsidRPr="004D6DE7">
        <w:rPr>
          <w:rFonts w:ascii="Book Antiqua" w:eastAsia="Times New Roman" w:hAnsi="Book Antiqua" w:cs="Times New Roman"/>
          <w:lang w:eastAsia="en-GB"/>
        </w:rPr>
        <w:t xml:space="preserve"> was what I was hoping </w:t>
      </w:r>
      <w:r w:rsidR="00507D00" w:rsidRPr="004D6DE7">
        <w:rPr>
          <w:rFonts w:ascii="Book Antiqua" w:eastAsia="Times New Roman" w:hAnsi="Book Antiqua" w:cs="Times New Roman"/>
          <w:lang w:eastAsia="en-GB"/>
        </w:rPr>
        <w:t>for,</w:t>
      </w:r>
      <w:r w:rsidRPr="004D6DE7">
        <w:rPr>
          <w:rFonts w:ascii="Book Antiqua" w:eastAsia="Times New Roman" w:hAnsi="Book Antiqua" w:cs="Times New Roman"/>
          <w:lang w:eastAsia="en-GB"/>
        </w:rPr>
        <w:t xml:space="preserve"> but I did feel it lacked information. There was no stated temperature the mixture should be before you add the peanuts</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It also didn’t give you any information on how to clean the saucepan and I know working with caramel how messy this can be, so always remember to put boiling water in it as soon as you empty it</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 xml:space="preserve">As mentioned above there were no ounce or cup measurements given, or any process photos, just a partial </w:t>
      </w:r>
      <w:proofErr w:type="gramStart"/>
      <w:r w:rsidRPr="004D6DE7">
        <w:rPr>
          <w:rFonts w:ascii="Book Antiqua" w:eastAsia="Times New Roman" w:hAnsi="Book Antiqua" w:cs="Times New Roman"/>
          <w:lang w:eastAsia="en-GB"/>
        </w:rPr>
        <w:t>close up</w:t>
      </w:r>
      <w:proofErr w:type="gramEnd"/>
      <w:r w:rsidRPr="004D6DE7">
        <w:rPr>
          <w:rFonts w:ascii="Book Antiqua" w:eastAsia="Times New Roman" w:hAnsi="Book Antiqua" w:cs="Times New Roman"/>
          <w:lang w:eastAsia="en-GB"/>
        </w:rPr>
        <w:t xml:space="preserve"> shot of the broken Peanut Brittle.</w:t>
      </w:r>
    </w:p>
    <w:p w14:paraId="3E778CB8" w14:textId="77777777" w:rsidR="004D6DE7" w:rsidRPr="004D6DE7" w:rsidRDefault="004D6DE7" w:rsidP="004D6DE7">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4D6DE7">
        <w:rPr>
          <w:rFonts w:ascii="Book Antiqua" w:eastAsia="Times New Roman" w:hAnsi="Book Antiqua" w:cs="Times New Roman"/>
          <w:b/>
          <w:bCs/>
          <w:sz w:val="24"/>
          <w:szCs w:val="24"/>
          <w:lang w:eastAsia="en-GB"/>
        </w:rPr>
        <w:t xml:space="preserve">The Size </w:t>
      </w:r>
      <w:proofErr w:type="gramStart"/>
      <w:r w:rsidRPr="004D6DE7">
        <w:rPr>
          <w:rFonts w:ascii="Book Antiqua" w:eastAsia="Times New Roman" w:hAnsi="Book Antiqua" w:cs="Times New Roman"/>
          <w:b/>
          <w:bCs/>
          <w:sz w:val="24"/>
          <w:szCs w:val="24"/>
          <w:lang w:eastAsia="en-GB"/>
        </w:rPr>
        <w:t>Of</w:t>
      </w:r>
      <w:proofErr w:type="gramEnd"/>
      <w:r w:rsidRPr="004D6DE7">
        <w:rPr>
          <w:rFonts w:ascii="Book Antiqua" w:eastAsia="Times New Roman" w:hAnsi="Book Antiqua" w:cs="Times New Roman"/>
          <w:b/>
          <w:bCs/>
          <w:sz w:val="24"/>
          <w:szCs w:val="24"/>
          <w:lang w:eastAsia="en-GB"/>
        </w:rPr>
        <w:t xml:space="preserve"> Baking Tray/Sheet To Use</w:t>
      </w:r>
    </w:p>
    <w:p w14:paraId="0B5E422B" w14:textId="77777777" w:rsidR="004D6DE7" w:rsidRPr="004D6DE7" w:rsidRDefault="004D6DE7" w:rsidP="00E6282F">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There was also no mention of size of the baking tray/sheet to use for making the Peanut Brittle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I used a tray about 30.5×17.75cm (12×7”) in size and my peanut brittle was a little thicker than the original recipe’s photo</w:t>
      </w:r>
      <w:proofErr w:type="gramStart"/>
      <w:r w:rsidRPr="004D6DE7">
        <w:rPr>
          <w:rFonts w:ascii="Book Antiqua" w:eastAsia="Times New Roman" w:hAnsi="Book Antiqua" w:cs="Times New Roman"/>
          <w:lang w:eastAsia="en-GB"/>
        </w:rPr>
        <w:t>. So</w:t>
      </w:r>
      <w:proofErr w:type="gramEnd"/>
      <w:r w:rsidRPr="004D6DE7">
        <w:rPr>
          <w:rFonts w:ascii="Book Antiqua" w:eastAsia="Times New Roman" w:hAnsi="Book Antiqua" w:cs="Times New Roman"/>
          <w:lang w:eastAsia="en-GB"/>
        </w:rPr>
        <w:t xml:space="preserve"> I think anything up to about a 1/4 sheet pan size in the states and Canada would be fine. </w:t>
      </w:r>
    </w:p>
    <w:p w14:paraId="3A1D1E80" w14:textId="49887298" w:rsidR="004D6DE7" w:rsidRPr="004D6DE7" w:rsidRDefault="00D3224D" w:rsidP="004D6DE7">
      <w:pPr>
        <w:spacing w:after="0" w:line="240" w:lineRule="auto"/>
        <w:rPr>
          <w:rFonts w:ascii="Book Antiqua" w:eastAsia="Times New Roman" w:hAnsi="Book Antiqua" w:cs="Times New Roman"/>
          <w:lang w:eastAsia="en-GB"/>
        </w:rPr>
      </w:pPr>
      <w:r w:rsidRPr="00E6282F">
        <w:rPr>
          <w:rFonts w:ascii="Book Antiqua" w:eastAsia="Times New Roman" w:hAnsi="Book Antiqua" w:cs="Times New Roman"/>
          <w:noProof/>
          <w:sz w:val="24"/>
          <w:szCs w:val="24"/>
          <w:lang w:eastAsia="en-GB"/>
        </w:rPr>
        <w:drawing>
          <wp:anchor distT="0" distB="0" distL="114300" distR="114300" simplePos="0" relativeHeight="251669504" behindDoc="1" locked="0" layoutInCell="1" allowOverlap="1" wp14:anchorId="22B33DD3" wp14:editId="3153C47E">
            <wp:simplePos x="0" y="0"/>
            <wp:positionH relativeFrom="margin">
              <wp:align>left</wp:align>
            </wp:positionH>
            <wp:positionV relativeFrom="paragraph">
              <wp:posOffset>5715</wp:posOffset>
            </wp:positionV>
            <wp:extent cx="2343150" cy="1947545"/>
            <wp:effectExtent l="0" t="0" r="0" b="0"/>
            <wp:wrapTight wrapText="bothSides">
              <wp:wrapPolygon edited="0">
                <wp:start x="702" y="0"/>
                <wp:lineTo x="0" y="423"/>
                <wp:lineTo x="0" y="20706"/>
                <wp:lineTo x="351" y="21339"/>
                <wp:lineTo x="702" y="21339"/>
                <wp:lineTo x="20722" y="21339"/>
                <wp:lineTo x="21073" y="21339"/>
                <wp:lineTo x="21424" y="20706"/>
                <wp:lineTo x="21424" y="423"/>
                <wp:lineTo x="20722" y="0"/>
                <wp:lineTo x="702" y="0"/>
              </wp:wrapPolygon>
            </wp:wrapTight>
            <wp:docPr id="15" name="Picture 15" descr="Reviewing Tate &amp; Lyle's Peanut Britt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viewing Tate &amp; Lyle's Peanut Brittle Reci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4378" cy="1948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51B1D61" w14:textId="18A9EA26" w:rsidR="004D6DE7" w:rsidRPr="004D6DE7" w:rsidRDefault="004D6DE7" w:rsidP="00E6282F">
      <w:pPr>
        <w:spacing w:after="0" w:line="240" w:lineRule="auto"/>
        <w:rPr>
          <w:rFonts w:ascii="Book Antiqua" w:eastAsia="Times New Roman" w:hAnsi="Book Antiqua" w:cs="Times New Roman"/>
          <w:sz w:val="24"/>
          <w:szCs w:val="24"/>
          <w:lang w:eastAsia="en-GB"/>
        </w:rPr>
      </w:pPr>
      <w:r w:rsidRPr="004D6DE7">
        <w:rPr>
          <w:rFonts w:ascii="Book Antiqua" w:eastAsia="Times New Roman" w:hAnsi="Book Antiqua" w:cs="Times New Roman"/>
          <w:b/>
          <w:bCs/>
          <w:sz w:val="24"/>
          <w:szCs w:val="24"/>
          <w:lang w:eastAsia="en-GB"/>
        </w:rPr>
        <w:t>Taste Test</w:t>
      </w:r>
    </w:p>
    <w:p w14:paraId="6C42DD77" w14:textId="587C83A8" w:rsidR="004D6DE7" w:rsidRPr="004D6DE7" w:rsidRDefault="004D6DE7" w:rsidP="00E6282F">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The peanut brittle was amazing with a lovely golden colour</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You could also add raisins, pecans, almonds or any other nuts you like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We all enjoyed it and will be making it again.</w:t>
      </w:r>
    </w:p>
    <w:p w14:paraId="5C370628" w14:textId="77777777" w:rsidR="004D6DE7" w:rsidRPr="004D6DE7" w:rsidRDefault="004D6DE7" w:rsidP="00E6282F">
      <w:pPr>
        <w:spacing w:before="100" w:beforeAutospacing="1" w:after="100" w:afterAutospacing="1" w:line="240" w:lineRule="auto"/>
        <w:jc w:val="both"/>
        <w:outlineLvl w:val="3"/>
        <w:rPr>
          <w:rFonts w:ascii="Book Antiqua" w:eastAsia="Times New Roman" w:hAnsi="Book Antiqua" w:cs="Times New Roman"/>
          <w:b/>
          <w:bCs/>
          <w:sz w:val="24"/>
          <w:szCs w:val="24"/>
          <w:lang w:eastAsia="en-GB"/>
        </w:rPr>
      </w:pPr>
      <w:r w:rsidRPr="004D6DE7">
        <w:rPr>
          <w:rFonts w:ascii="Book Antiqua" w:eastAsia="Times New Roman" w:hAnsi="Book Antiqua" w:cs="Times New Roman"/>
          <w:b/>
          <w:bCs/>
          <w:sz w:val="24"/>
          <w:szCs w:val="24"/>
          <w:lang w:eastAsia="en-GB"/>
        </w:rPr>
        <w:t>Uses For Peanut Brittle</w:t>
      </w:r>
    </w:p>
    <w:p w14:paraId="45F403F9" w14:textId="77777777" w:rsidR="004D6DE7" w:rsidRPr="004D6DE7" w:rsidRDefault="004D6DE7" w:rsidP="00E6282F">
      <w:pPr>
        <w:spacing w:before="100" w:beforeAutospacing="1" w:after="100" w:afterAutospacing="1" w:line="240" w:lineRule="auto"/>
        <w:jc w:val="both"/>
        <w:rPr>
          <w:rFonts w:ascii="Book Antiqua" w:eastAsia="Times New Roman" w:hAnsi="Book Antiqua" w:cs="Times New Roman"/>
          <w:lang w:eastAsia="en-GB"/>
        </w:rPr>
      </w:pPr>
      <w:r w:rsidRPr="004D6DE7">
        <w:rPr>
          <w:rFonts w:ascii="Book Antiqua" w:eastAsia="Times New Roman" w:hAnsi="Book Antiqua" w:cs="Times New Roman"/>
          <w:lang w:eastAsia="en-GB"/>
        </w:rPr>
        <w:t>This would make a lovely gift for the holidays, or any special occasion</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It will keep for 2 weeks in an airtight container if you weren’t giving as a gift</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You could put in little cellophane gift bags or even in little sweet/candy jars like in the photos</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This makes an ideal gift, as I find people really appreciate something homemade</w:t>
      </w:r>
      <w:proofErr w:type="gramStart"/>
      <w:r w:rsidRPr="004D6DE7">
        <w:rPr>
          <w:rFonts w:ascii="Book Antiqua" w:eastAsia="Times New Roman" w:hAnsi="Book Antiqua" w:cs="Times New Roman"/>
          <w:lang w:eastAsia="en-GB"/>
        </w:rPr>
        <w:t xml:space="preserve">. </w:t>
      </w:r>
      <w:proofErr w:type="gramEnd"/>
      <w:r w:rsidRPr="004D6DE7">
        <w:rPr>
          <w:rFonts w:ascii="Book Antiqua" w:eastAsia="Times New Roman" w:hAnsi="Book Antiqua" w:cs="Times New Roman"/>
          <w:lang w:eastAsia="en-GB"/>
        </w:rPr>
        <w:t xml:space="preserve">And it’s a no bake recipe, so ideal for less experienced bakers. </w:t>
      </w:r>
    </w:p>
    <w:p w14:paraId="3D494053" w14:textId="77777777" w:rsidR="004D6DE7" w:rsidRPr="004D6DE7" w:rsidRDefault="00914A05" w:rsidP="00E6282F">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515783F8">
          <v:rect id="_x0000_i1033" style="width:0;height:1.5pt" o:hralign="center" o:hrstd="t" o:hr="t" fillcolor="#a0a0a0" stroked="f"/>
        </w:pict>
      </w:r>
    </w:p>
    <w:p w14:paraId="22629F86" w14:textId="77777777" w:rsidR="004D6DE7" w:rsidRPr="004D6DE7" w:rsidRDefault="004D6DE7" w:rsidP="004D6DE7">
      <w:pPr>
        <w:spacing w:before="100" w:beforeAutospacing="1" w:after="100" w:afterAutospacing="1" w:line="240" w:lineRule="auto"/>
        <w:outlineLvl w:val="2"/>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My Rating Of This Recipe</w:t>
      </w:r>
    </w:p>
    <w:p w14:paraId="3C8E9F50" w14:textId="68C96A7E" w:rsidR="004D6DE7" w:rsidRPr="004D6DE7" w:rsidRDefault="004D6DE7" w:rsidP="004D6DE7">
      <w:pPr>
        <w:spacing w:before="100" w:beforeAutospacing="1" w:after="100" w:afterAutospacing="1" w:line="240" w:lineRule="auto"/>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How would I rate this recipe? </w:t>
      </w:r>
      <w:r w:rsidR="00914A05" w:rsidRPr="004D6DE7">
        <w:rPr>
          <w:rFonts w:ascii="Book Antiqua" w:eastAsia="Times New Roman" w:hAnsi="Book Antiqua" w:cs="Times New Roman"/>
          <w:lang w:eastAsia="en-GB"/>
        </w:rPr>
        <w:t>Well,</w:t>
      </w:r>
      <w:r w:rsidRPr="004D6DE7">
        <w:rPr>
          <w:rFonts w:ascii="Book Antiqua" w:eastAsia="Times New Roman" w:hAnsi="Book Antiqua" w:cs="Times New Roman"/>
          <w:lang w:eastAsia="en-GB"/>
        </w:rPr>
        <w:t xml:space="preserve"> taking everything into consideration and what the recipe lacked, I would give a </w:t>
      </w:r>
      <w:r w:rsidRPr="004D6DE7">
        <w:rPr>
          <w:rFonts w:ascii="Book Antiqua" w:eastAsia="Times New Roman" w:hAnsi="Book Antiqua" w:cs="Times New Roman"/>
          <w:b/>
          <w:bCs/>
          <w:lang w:eastAsia="en-GB"/>
        </w:rPr>
        <w:t>6.5/10</w:t>
      </w:r>
      <w:r w:rsidRPr="004D6DE7">
        <w:rPr>
          <w:rFonts w:ascii="Book Antiqua" w:eastAsia="Times New Roman" w:hAnsi="Book Antiqua" w:cs="Times New Roman"/>
          <w:lang w:eastAsia="en-GB"/>
        </w:rPr>
        <w:t xml:space="preserve">. </w:t>
      </w:r>
    </w:p>
    <w:p w14:paraId="2A0BA427" w14:textId="37C3859D" w:rsidR="004D6DE7" w:rsidRDefault="004D6DE7" w:rsidP="00D3224D">
      <w:pPr>
        <w:spacing w:before="100" w:beforeAutospacing="1" w:after="100" w:afterAutospacing="1" w:line="240" w:lineRule="auto"/>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So if you want to make this recipe, please see my notes &amp; conversions, and </w:t>
      </w:r>
      <w:hyperlink r:id="rId18" w:tgtFrame="_blank" w:history="1">
        <w:r w:rsidRPr="004D6DE7">
          <w:rPr>
            <w:rFonts w:ascii="Book Antiqua" w:eastAsia="Times New Roman" w:hAnsi="Book Antiqua" w:cs="Times New Roman"/>
            <w:i/>
            <w:iCs/>
            <w:color w:val="0000FF"/>
            <w:u w:val="single"/>
            <w:lang w:eastAsia="en-GB"/>
          </w:rPr>
          <w:t>Go to Tate &amp; Lyle’s Peanut Brittle Recipe</w:t>
        </w:r>
      </w:hyperlink>
      <w:r w:rsidRPr="004D6DE7">
        <w:rPr>
          <w:rFonts w:ascii="Book Antiqua" w:eastAsia="Times New Roman" w:hAnsi="Book Antiqua" w:cs="Times New Roman"/>
          <w:lang w:eastAsia="en-GB"/>
        </w:rPr>
        <w:t xml:space="preserve"> </w:t>
      </w:r>
    </w:p>
    <w:p w14:paraId="3B609C78" w14:textId="77777777" w:rsidR="00D3224D" w:rsidRPr="004D6DE7" w:rsidRDefault="00D3224D" w:rsidP="00D3224D">
      <w:pPr>
        <w:spacing w:after="0" w:line="240" w:lineRule="auto"/>
        <w:rPr>
          <w:rFonts w:ascii="Book Antiqua" w:eastAsia="Times New Roman" w:hAnsi="Book Antiqua" w:cs="Times New Roman"/>
          <w:lang w:eastAsia="en-GB"/>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8"/>
        <w:gridCol w:w="4253"/>
      </w:tblGrid>
      <w:tr w:rsidR="004D6DE7" w:rsidRPr="004D6DE7" w14:paraId="707E7D4C" w14:textId="77777777" w:rsidTr="00D3224D">
        <w:trPr>
          <w:tblCellSpacing w:w="15" w:type="dxa"/>
          <w:jc w:val="center"/>
        </w:trPr>
        <w:tc>
          <w:tcPr>
            <w:tcW w:w="3783" w:type="dxa"/>
            <w:vAlign w:val="center"/>
            <w:hideMark/>
          </w:tcPr>
          <w:p w14:paraId="1BA53FF1" w14:textId="77777777" w:rsidR="004D6DE7" w:rsidRPr="004D6DE7" w:rsidRDefault="004D6DE7" w:rsidP="00D3224D">
            <w:pPr>
              <w:spacing w:after="0" w:line="240" w:lineRule="auto"/>
              <w:jc w:val="center"/>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ORIGINAL RECIPE</w:t>
            </w:r>
          </w:p>
        </w:tc>
        <w:tc>
          <w:tcPr>
            <w:tcW w:w="4208" w:type="dxa"/>
            <w:vAlign w:val="center"/>
            <w:hideMark/>
          </w:tcPr>
          <w:p w14:paraId="2D92B6E0" w14:textId="77777777" w:rsidR="004D6DE7" w:rsidRPr="004D6DE7" w:rsidRDefault="004D6DE7" w:rsidP="00D3224D">
            <w:pPr>
              <w:spacing w:after="0" w:line="240" w:lineRule="auto"/>
              <w:jc w:val="center"/>
              <w:rPr>
                <w:rFonts w:ascii="Book Antiqua" w:eastAsia="Times New Roman" w:hAnsi="Book Antiqua" w:cs="Times New Roman"/>
                <w:b/>
                <w:bCs/>
                <w:lang w:eastAsia="en-GB"/>
              </w:rPr>
            </w:pPr>
            <w:r w:rsidRPr="004D6DE7">
              <w:rPr>
                <w:rFonts w:ascii="Book Antiqua" w:eastAsia="Times New Roman" w:hAnsi="Book Antiqua" w:cs="Times New Roman"/>
                <w:b/>
                <w:bCs/>
                <w:lang w:eastAsia="en-GB"/>
              </w:rPr>
              <w:t>EQUIVALENT</w:t>
            </w:r>
          </w:p>
        </w:tc>
      </w:tr>
      <w:tr w:rsidR="004D6DE7" w:rsidRPr="004D6DE7" w14:paraId="03CAF14F" w14:textId="77777777" w:rsidTr="00D3224D">
        <w:trPr>
          <w:tblCellSpacing w:w="15" w:type="dxa"/>
          <w:jc w:val="center"/>
        </w:trPr>
        <w:tc>
          <w:tcPr>
            <w:tcW w:w="3783" w:type="dxa"/>
            <w:vAlign w:val="center"/>
            <w:hideMark/>
          </w:tcPr>
          <w:p w14:paraId="3F99C937"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60g Unsalted Butter</w:t>
            </w:r>
          </w:p>
        </w:tc>
        <w:tc>
          <w:tcPr>
            <w:tcW w:w="4208" w:type="dxa"/>
            <w:vAlign w:val="center"/>
            <w:hideMark/>
          </w:tcPr>
          <w:p w14:paraId="09C91F85"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2oz, 1/2 stick, 1/4 cup</w:t>
            </w:r>
          </w:p>
        </w:tc>
      </w:tr>
      <w:tr w:rsidR="004D6DE7" w:rsidRPr="004D6DE7" w14:paraId="29FB9D6E" w14:textId="77777777" w:rsidTr="00D3224D">
        <w:trPr>
          <w:tblCellSpacing w:w="15" w:type="dxa"/>
          <w:jc w:val="center"/>
        </w:trPr>
        <w:tc>
          <w:tcPr>
            <w:tcW w:w="3783" w:type="dxa"/>
            <w:vAlign w:val="center"/>
            <w:hideMark/>
          </w:tcPr>
          <w:p w14:paraId="1B981BD3"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185g Caster Sugar</w:t>
            </w:r>
          </w:p>
        </w:tc>
        <w:tc>
          <w:tcPr>
            <w:tcW w:w="4208" w:type="dxa"/>
            <w:vAlign w:val="center"/>
            <w:hideMark/>
          </w:tcPr>
          <w:p w14:paraId="35702301"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6 1/4 oz, rounded 3/4 cup</w:t>
            </w:r>
          </w:p>
        </w:tc>
      </w:tr>
      <w:tr w:rsidR="004D6DE7" w:rsidRPr="004D6DE7" w14:paraId="5088A9DD" w14:textId="77777777" w:rsidTr="00D3224D">
        <w:trPr>
          <w:tblCellSpacing w:w="15" w:type="dxa"/>
          <w:jc w:val="center"/>
        </w:trPr>
        <w:tc>
          <w:tcPr>
            <w:tcW w:w="3783" w:type="dxa"/>
            <w:vAlign w:val="center"/>
            <w:hideMark/>
          </w:tcPr>
          <w:p w14:paraId="34D3440D"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1 tbsp Water</w:t>
            </w:r>
          </w:p>
        </w:tc>
        <w:tc>
          <w:tcPr>
            <w:tcW w:w="4208" w:type="dxa"/>
            <w:vAlign w:val="center"/>
            <w:hideMark/>
          </w:tcPr>
          <w:p w14:paraId="27E67E51"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15ml, 3 tsp</w:t>
            </w:r>
          </w:p>
        </w:tc>
      </w:tr>
      <w:tr w:rsidR="004D6DE7" w:rsidRPr="004D6DE7" w14:paraId="0463F732" w14:textId="77777777" w:rsidTr="00D3224D">
        <w:trPr>
          <w:tblCellSpacing w:w="15" w:type="dxa"/>
          <w:jc w:val="center"/>
        </w:trPr>
        <w:tc>
          <w:tcPr>
            <w:tcW w:w="3783" w:type="dxa"/>
            <w:vAlign w:val="center"/>
            <w:hideMark/>
          </w:tcPr>
          <w:p w14:paraId="25E96538"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200g Golden Syrup</w:t>
            </w:r>
          </w:p>
        </w:tc>
        <w:tc>
          <w:tcPr>
            <w:tcW w:w="4208" w:type="dxa"/>
            <w:vAlign w:val="center"/>
            <w:hideMark/>
          </w:tcPr>
          <w:p w14:paraId="05DCD855"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 xml:space="preserve">6 3/4 </w:t>
            </w:r>
            <w:proofErr w:type="spellStart"/>
            <w:r w:rsidRPr="004D6DE7">
              <w:rPr>
                <w:rFonts w:ascii="Book Antiqua" w:eastAsia="Times New Roman" w:hAnsi="Book Antiqua" w:cs="Times New Roman"/>
                <w:lang w:eastAsia="en-GB"/>
              </w:rPr>
              <w:t>fl</w:t>
            </w:r>
            <w:proofErr w:type="spellEnd"/>
            <w:r w:rsidRPr="004D6DE7">
              <w:rPr>
                <w:rFonts w:ascii="Book Antiqua" w:eastAsia="Times New Roman" w:hAnsi="Book Antiqua" w:cs="Times New Roman"/>
                <w:lang w:eastAsia="en-GB"/>
              </w:rPr>
              <w:t xml:space="preserve"> oz, 193ml, 2/3 cup</w:t>
            </w:r>
          </w:p>
        </w:tc>
      </w:tr>
      <w:tr w:rsidR="004D6DE7" w:rsidRPr="004D6DE7" w14:paraId="4DAEE586" w14:textId="77777777" w:rsidTr="00D3224D">
        <w:trPr>
          <w:tblCellSpacing w:w="15" w:type="dxa"/>
          <w:jc w:val="center"/>
        </w:trPr>
        <w:tc>
          <w:tcPr>
            <w:tcW w:w="3783" w:type="dxa"/>
            <w:vAlign w:val="center"/>
            <w:hideMark/>
          </w:tcPr>
          <w:p w14:paraId="0A0EE321"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200g Salted Peanuts</w:t>
            </w:r>
          </w:p>
        </w:tc>
        <w:tc>
          <w:tcPr>
            <w:tcW w:w="4208" w:type="dxa"/>
            <w:vAlign w:val="center"/>
            <w:hideMark/>
          </w:tcPr>
          <w:p w14:paraId="782C11AC"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7 oz, 1 1/3 cup</w:t>
            </w:r>
          </w:p>
        </w:tc>
      </w:tr>
      <w:tr w:rsidR="004D6DE7" w:rsidRPr="004D6DE7" w14:paraId="103F1B80" w14:textId="77777777" w:rsidTr="00D3224D">
        <w:trPr>
          <w:tblCellSpacing w:w="15" w:type="dxa"/>
          <w:jc w:val="center"/>
        </w:trPr>
        <w:tc>
          <w:tcPr>
            <w:tcW w:w="3783" w:type="dxa"/>
            <w:vAlign w:val="center"/>
            <w:hideMark/>
          </w:tcPr>
          <w:p w14:paraId="49A83134"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‘Hard crack stage’, ‘Hard Ball’</w:t>
            </w:r>
          </w:p>
        </w:tc>
        <w:tc>
          <w:tcPr>
            <w:tcW w:w="4208" w:type="dxa"/>
            <w:vAlign w:val="center"/>
            <w:hideMark/>
          </w:tcPr>
          <w:p w14:paraId="54746477"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150c, 300f</w:t>
            </w:r>
          </w:p>
        </w:tc>
      </w:tr>
      <w:tr w:rsidR="004D6DE7" w:rsidRPr="004D6DE7" w14:paraId="74D27D0D" w14:textId="77777777" w:rsidTr="00D3224D">
        <w:trPr>
          <w:tblCellSpacing w:w="15" w:type="dxa"/>
          <w:jc w:val="center"/>
        </w:trPr>
        <w:tc>
          <w:tcPr>
            <w:tcW w:w="3783" w:type="dxa"/>
            <w:vAlign w:val="center"/>
            <w:hideMark/>
          </w:tcPr>
          <w:p w14:paraId="600EB10D" w14:textId="0C1E53F3"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Baking</w:t>
            </w:r>
            <w:r w:rsidR="00D3224D">
              <w:rPr>
                <w:rFonts w:ascii="Book Antiqua" w:eastAsia="Times New Roman" w:hAnsi="Book Antiqua" w:cs="Times New Roman"/>
                <w:lang w:eastAsia="en-GB"/>
              </w:rPr>
              <w:t xml:space="preserve"> </w:t>
            </w:r>
            <w:r w:rsidRPr="004D6DE7">
              <w:rPr>
                <w:rFonts w:ascii="Book Antiqua" w:eastAsia="Times New Roman" w:hAnsi="Book Antiqua" w:cs="Times New Roman"/>
                <w:lang w:eastAsia="en-GB"/>
              </w:rPr>
              <w:t>Tray Used 30.5×17.75cm</w:t>
            </w:r>
          </w:p>
        </w:tc>
        <w:tc>
          <w:tcPr>
            <w:tcW w:w="4208" w:type="dxa"/>
            <w:vAlign w:val="center"/>
            <w:hideMark/>
          </w:tcPr>
          <w:p w14:paraId="2EAB185D" w14:textId="77777777" w:rsidR="004D6DE7" w:rsidRPr="004D6DE7" w:rsidRDefault="004D6DE7" w:rsidP="00D3224D">
            <w:pPr>
              <w:spacing w:after="0" w:line="240" w:lineRule="auto"/>
              <w:jc w:val="center"/>
              <w:rPr>
                <w:rFonts w:ascii="Book Antiqua" w:eastAsia="Times New Roman" w:hAnsi="Book Antiqua" w:cs="Times New Roman"/>
                <w:lang w:eastAsia="en-GB"/>
              </w:rPr>
            </w:pPr>
            <w:r w:rsidRPr="004D6DE7">
              <w:rPr>
                <w:rFonts w:ascii="Book Antiqua" w:eastAsia="Times New Roman" w:hAnsi="Book Antiqua" w:cs="Times New Roman"/>
                <w:lang w:eastAsia="en-GB"/>
              </w:rPr>
              <w:t>12×7″, up to 13×9″ or 1/4 sheet pan</w:t>
            </w:r>
          </w:p>
        </w:tc>
      </w:tr>
    </w:tbl>
    <w:p w14:paraId="34301FDA" w14:textId="77777777" w:rsidR="00A36523" w:rsidRPr="004D6DE7" w:rsidRDefault="00A36523" w:rsidP="004D6DE7">
      <w:pPr>
        <w:rPr>
          <w:rFonts w:ascii="Book Antiqua" w:hAnsi="Book Antiqua"/>
        </w:rPr>
      </w:pPr>
    </w:p>
    <w:sectPr w:rsidR="00A36523" w:rsidRPr="004D6DE7" w:rsidSect="004D6D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C3026"/>
    <w:multiLevelType w:val="multilevel"/>
    <w:tmpl w:val="AE0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DE7"/>
    <w:rsid w:val="003907C8"/>
    <w:rsid w:val="004D6DE7"/>
    <w:rsid w:val="00507D00"/>
    <w:rsid w:val="00914A05"/>
    <w:rsid w:val="00A36523"/>
    <w:rsid w:val="00AF067E"/>
    <w:rsid w:val="00B57D86"/>
    <w:rsid w:val="00D3224D"/>
    <w:rsid w:val="00E62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491C"/>
  <w15:chartTrackingRefBased/>
  <w15:docId w15:val="{C028608D-0199-45AA-83CB-2463BF5E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D6DE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D6D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D6DE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6DE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D6DE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D6DE7"/>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4D6DE7"/>
  </w:style>
  <w:style w:type="character" w:styleId="Hyperlink">
    <w:name w:val="Hyperlink"/>
    <w:basedOn w:val="DefaultParagraphFont"/>
    <w:uiPriority w:val="99"/>
    <w:semiHidden/>
    <w:unhideWhenUsed/>
    <w:rsid w:val="004D6DE7"/>
    <w:rPr>
      <w:color w:val="0000FF"/>
      <w:u w:val="single"/>
    </w:rPr>
  </w:style>
  <w:style w:type="character" w:customStyle="1" w:styleId="byline">
    <w:name w:val="byline"/>
    <w:basedOn w:val="DefaultParagraphFont"/>
    <w:rsid w:val="004D6DE7"/>
  </w:style>
  <w:style w:type="character" w:customStyle="1" w:styleId="author">
    <w:name w:val="author"/>
    <w:basedOn w:val="DefaultParagraphFont"/>
    <w:rsid w:val="004D6DE7"/>
  </w:style>
  <w:style w:type="character" w:styleId="Emphasis">
    <w:name w:val="Emphasis"/>
    <w:basedOn w:val="DefaultParagraphFont"/>
    <w:uiPriority w:val="20"/>
    <w:qFormat/>
    <w:rsid w:val="004D6DE7"/>
    <w:rPr>
      <w:i/>
      <w:iCs/>
    </w:rPr>
  </w:style>
  <w:style w:type="paragraph" w:styleId="NormalWeb">
    <w:name w:val="Normal (Web)"/>
    <w:basedOn w:val="Normal"/>
    <w:uiPriority w:val="99"/>
    <w:semiHidden/>
    <w:unhideWhenUsed/>
    <w:rsid w:val="004D6D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center">
    <w:name w:val="has-text-align-center"/>
    <w:basedOn w:val="Normal"/>
    <w:rsid w:val="004D6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D6DE7"/>
    <w:rPr>
      <w:b/>
      <w:bCs/>
    </w:rPr>
  </w:style>
  <w:style w:type="paragraph" w:styleId="z-TopofForm">
    <w:name w:val="HTML Top of Form"/>
    <w:basedOn w:val="Normal"/>
    <w:next w:val="Normal"/>
    <w:link w:val="z-TopofFormChar"/>
    <w:hidden/>
    <w:uiPriority w:val="99"/>
    <w:semiHidden/>
    <w:unhideWhenUsed/>
    <w:rsid w:val="004D6DE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D6DE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D6DE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D6DE7"/>
    <w:rPr>
      <w:rFonts w:ascii="Arial" w:eastAsia="Times New Roman" w:hAnsi="Arial" w:cs="Arial"/>
      <w:vanish/>
      <w:sz w:val="16"/>
      <w:szCs w:val="16"/>
      <w:lang w:eastAsia="en-GB"/>
    </w:rPr>
  </w:style>
  <w:style w:type="character" w:customStyle="1" w:styleId="screen-reader-text">
    <w:name w:val="screen-reader-text"/>
    <w:basedOn w:val="DefaultParagraphFont"/>
    <w:rsid w:val="004D6DE7"/>
  </w:style>
  <w:style w:type="paragraph" w:customStyle="1" w:styleId="wp-social-link">
    <w:name w:val="wp-social-link"/>
    <w:basedOn w:val="Normal"/>
    <w:rsid w:val="004D6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4D6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478597">
      <w:bodyDiv w:val="1"/>
      <w:marLeft w:val="0"/>
      <w:marRight w:val="0"/>
      <w:marTop w:val="0"/>
      <w:marBottom w:val="0"/>
      <w:divBdr>
        <w:top w:val="none" w:sz="0" w:space="0" w:color="auto"/>
        <w:left w:val="none" w:sz="0" w:space="0" w:color="auto"/>
        <w:bottom w:val="none" w:sz="0" w:space="0" w:color="auto"/>
        <w:right w:val="none" w:sz="0" w:space="0" w:color="auto"/>
      </w:divBdr>
      <w:divsChild>
        <w:div w:id="975062842">
          <w:marLeft w:val="0"/>
          <w:marRight w:val="0"/>
          <w:marTop w:val="0"/>
          <w:marBottom w:val="0"/>
          <w:divBdr>
            <w:top w:val="none" w:sz="0" w:space="0" w:color="auto"/>
            <w:left w:val="none" w:sz="0" w:space="0" w:color="auto"/>
            <w:bottom w:val="none" w:sz="0" w:space="0" w:color="auto"/>
            <w:right w:val="none" w:sz="0" w:space="0" w:color="auto"/>
          </w:divBdr>
        </w:div>
        <w:div w:id="699933254">
          <w:marLeft w:val="0"/>
          <w:marRight w:val="0"/>
          <w:marTop w:val="0"/>
          <w:marBottom w:val="0"/>
          <w:divBdr>
            <w:top w:val="none" w:sz="0" w:space="0" w:color="auto"/>
            <w:left w:val="none" w:sz="0" w:space="0" w:color="auto"/>
            <w:bottom w:val="none" w:sz="0" w:space="0" w:color="auto"/>
            <w:right w:val="none" w:sz="0" w:space="0" w:color="auto"/>
          </w:divBdr>
        </w:div>
        <w:div w:id="331374589">
          <w:marLeft w:val="0"/>
          <w:marRight w:val="0"/>
          <w:marTop w:val="0"/>
          <w:marBottom w:val="0"/>
          <w:divBdr>
            <w:top w:val="none" w:sz="0" w:space="0" w:color="auto"/>
            <w:left w:val="none" w:sz="0" w:space="0" w:color="auto"/>
            <w:bottom w:val="none" w:sz="0" w:space="0" w:color="auto"/>
            <w:right w:val="none" w:sz="0" w:space="0" w:color="auto"/>
          </w:divBdr>
          <w:divsChild>
            <w:div w:id="1919707691">
              <w:marLeft w:val="0"/>
              <w:marRight w:val="0"/>
              <w:marTop w:val="0"/>
              <w:marBottom w:val="0"/>
              <w:divBdr>
                <w:top w:val="none" w:sz="0" w:space="0" w:color="auto"/>
                <w:left w:val="none" w:sz="0" w:space="0" w:color="auto"/>
                <w:bottom w:val="none" w:sz="0" w:space="0" w:color="auto"/>
                <w:right w:val="none" w:sz="0" w:space="0" w:color="auto"/>
              </w:divBdr>
              <w:divsChild>
                <w:div w:id="1490906037">
                  <w:marLeft w:val="0"/>
                  <w:marRight w:val="0"/>
                  <w:marTop w:val="0"/>
                  <w:marBottom w:val="0"/>
                  <w:divBdr>
                    <w:top w:val="none" w:sz="0" w:space="0" w:color="auto"/>
                    <w:left w:val="none" w:sz="0" w:space="0" w:color="auto"/>
                    <w:bottom w:val="none" w:sz="0" w:space="0" w:color="auto"/>
                    <w:right w:val="none" w:sz="0" w:space="0" w:color="auto"/>
                  </w:divBdr>
                </w:div>
                <w:div w:id="132523311">
                  <w:marLeft w:val="0"/>
                  <w:marRight w:val="0"/>
                  <w:marTop w:val="0"/>
                  <w:marBottom w:val="0"/>
                  <w:divBdr>
                    <w:top w:val="none" w:sz="0" w:space="0" w:color="auto"/>
                    <w:left w:val="none" w:sz="0" w:space="0" w:color="auto"/>
                    <w:bottom w:val="none" w:sz="0" w:space="0" w:color="auto"/>
                    <w:right w:val="none" w:sz="0" w:space="0" w:color="auto"/>
                  </w:divBdr>
                  <w:divsChild>
                    <w:div w:id="876310142">
                      <w:marLeft w:val="0"/>
                      <w:marRight w:val="0"/>
                      <w:marTop w:val="0"/>
                      <w:marBottom w:val="0"/>
                      <w:divBdr>
                        <w:top w:val="none" w:sz="0" w:space="0" w:color="auto"/>
                        <w:left w:val="none" w:sz="0" w:space="0" w:color="auto"/>
                        <w:bottom w:val="none" w:sz="0" w:space="0" w:color="auto"/>
                        <w:right w:val="none" w:sz="0" w:space="0" w:color="auto"/>
                      </w:divBdr>
                    </w:div>
                  </w:divsChild>
                </w:div>
                <w:div w:id="1186408607">
                  <w:marLeft w:val="0"/>
                  <w:marRight w:val="0"/>
                  <w:marTop w:val="0"/>
                  <w:marBottom w:val="0"/>
                  <w:divBdr>
                    <w:top w:val="none" w:sz="0" w:space="0" w:color="auto"/>
                    <w:left w:val="none" w:sz="0" w:space="0" w:color="auto"/>
                    <w:bottom w:val="none" w:sz="0" w:space="0" w:color="auto"/>
                    <w:right w:val="none" w:sz="0" w:space="0" w:color="auto"/>
                  </w:divBdr>
                  <w:divsChild>
                    <w:div w:id="164519130">
                      <w:marLeft w:val="0"/>
                      <w:marRight w:val="0"/>
                      <w:marTop w:val="0"/>
                      <w:marBottom w:val="0"/>
                      <w:divBdr>
                        <w:top w:val="none" w:sz="0" w:space="0" w:color="auto"/>
                        <w:left w:val="none" w:sz="0" w:space="0" w:color="auto"/>
                        <w:bottom w:val="none" w:sz="0" w:space="0" w:color="auto"/>
                        <w:right w:val="none" w:sz="0" w:space="0" w:color="auto"/>
                      </w:divBdr>
                    </w:div>
                  </w:divsChild>
                </w:div>
                <w:div w:id="1047873500">
                  <w:marLeft w:val="0"/>
                  <w:marRight w:val="0"/>
                  <w:marTop w:val="0"/>
                  <w:marBottom w:val="0"/>
                  <w:divBdr>
                    <w:top w:val="none" w:sz="0" w:space="0" w:color="auto"/>
                    <w:left w:val="none" w:sz="0" w:space="0" w:color="auto"/>
                    <w:bottom w:val="none" w:sz="0" w:space="0" w:color="auto"/>
                    <w:right w:val="none" w:sz="0" w:space="0" w:color="auto"/>
                  </w:divBdr>
                  <w:divsChild>
                    <w:div w:id="1654681976">
                      <w:marLeft w:val="0"/>
                      <w:marRight w:val="0"/>
                      <w:marTop w:val="0"/>
                      <w:marBottom w:val="0"/>
                      <w:divBdr>
                        <w:top w:val="none" w:sz="0" w:space="0" w:color="auto"/>
                        <w:left w:val="none" w:sz="0" w:space="0" w:color="auto"/>
                        <w:bottom w:val="none" w:sz="0" w:space="0" w:color="auto"/>
                        <w:right w:val="none" w:sz="0" w:space="0" w:color="auto"/>
                      </w:divBdr>
                    </w:div>
                  </w:divsChild>
                </w:div>
                <w:div w:id="1295403636">
                  <w:marLeft w:val="0"/>
                  <w:marRight w:val="0"/>
                  <w:marTop w:val="0"/>
                  <w:marBottom w:val="0"/>
                  <w:divBdr>
                    <w:top w:val="none" w:sz="0" w:space="0" w:color="auto"/>
                    <w:left w:val="none" w:sz="0" w:space="0" w:color="auto"/>
                    <w:bottom w:val="none" w:sz="0" w:space="0" w:color="auto"/>
                    <w:right w:val="none" w:sz="0" w:space="0" w:color="auto"/>
                  </w:divBdr>
                  <w:divsChild>
                    <w:div w:id="1507405682">
                      <w:marLeft w:val="0"/>
                      <w:marRight w:val="0"/>
                      <w:marTop w:val="0"/>
                      <w:marBottom w:val="0"/>
                      <w:divBdr>
                        <w:top w:val="none" w:sz="0" w:space="0" w:color="auto"/>
                        <w:left w:val="none" w:sz="0" w:space="0" w:color="auto"/>
                        <w:bottom w:val="none" w:sz="0" w:space="0" w:color="auto"/>
                        <w:right w:val="none" w:sz="0" w:space="0" w:color="auto"/>
                      </w:divBdr>
                    </w:div>
                  </w:divsChild>
                </w:div>
                <w:div w:id="196745884">
                  <w:marLeft w:val="0"/>
                  <w:marRight w:val="0"/>
                  <w:marTop w:val="0"/>
                  <w:marBottom w:val="0"/>
                  <w:divBdr>
                    <w:top w:val="none" w:sz="0" w:space="0" w:color="auto"/>
                    <w:left w:val="none" w:sz="0" w:space="0" w:color="auto"/>
                    <w:bottom w:val="none" w:sz="0" w:space="0" w:color="auto"/>
                    <w:right w:val="none" w:sz="0" w:space="0" w:color="auto"/>
                  </w:divBdr>
                  <w:divsChild>
                    <w:div w:id="1754351811">
                      <w:marLeft w:val="0"/>
                      <w:marRight w:val="0"/>
                      <w:marTop w:val="0"/>
                      <w:marBottom w:val="0"/>
                      <w:divBdr>
                        <w:top w:val="none" w:sz="0" w:space="0" w:color="auto"/>
                        <w:left w:val="none" w:sz="0" w:space="0" w:color="auto"/>
                        <w:bottom w:val="none" w:sz="0" w:space="0" w:color="auto"/>
                        <w:right w:val="none" w:sz="0" w:space="0" w:color="auto"/>
                      </w:divBdr>
                    </w:div>
                  </w:divsChild>
                </w:div>
                <w:div w:id="1696345357">
                  <w:marLeft w:val="0"/>
                  <w:marRight w:val="0"/>
                  <w:marTop w:val="0"/>
                  <w:marBottom w:val="0"/>
                  <w:divBdr>
                    <w:top w:val="none" w:sz="0" w:space="0" w:color="auto"/>
                    <w:left w:val="none" w:sz="0" w:space="0" w:color="auto"/>
                    <w:bottom w:val="none" w:sz="0" w:space="0" w:color="auto"/>
                    <w:right w:val="none" w:sz="0" w:space="0" w:color="auto"/>
                  </w:divBdr>
                  <w:divsChild>
                    <w:div w:id="1724131994">
                      <w:marLeft w:val="0"/>
                      <w:marRight w:val="0"/>
                      <w:marTop w:val="0"/>
                      <w:marBottom w:val="0"/>
                      <w:divBdr>
                        <w:top w:val="none" w:sz="0" w:space="0" w:color="auto"/>
                        <w:left w:val="none" w:sz="0" w:space="0" w:color="auto"/>
                        <w:bottom w:val="none" w:sz="0" w:space="0" w:color="auto"/>
                        <w:right w:val="none" w:sz="0" w:space="0" w:color="auto"/>
                      </w:divBdr>
                    </w:div>
                  </w:divsChild>
                </w:div>
                <w:div w:id="1367367325">
                  <w:marLeft w:val="0"/>
                  <w:marRight w:val="0"/>
                  <w:marTop w:val="0"/>
                  <w:marBottom w:val="0"/>
                  <w:divBdr>
                    <w:top w:val="none" w:sz="0" w:space="0" w:color="auto"/>
                    <w:left w:val="none" w:sz="0" w:space="0" w:color="auto"/>
                    <w:bottom w:val="none" w:sz="0" w:space="0" w:color="auto"/>
                    <w:right w:val="none" w:sz="0" w:space="0" w:color="auto"/>
                  </w:divBdr>
                  <w:divsChild>
                    <w:div w:id="1778720619">
                      <w:marLeft w:val="0"/>
                      <w:marRight w:val="0"/>
                      <w:marTop w:val="0"/>
                      <w:marBottom w:val="0"/>
                      <w:divBdr>
                        <w:top w:val="none" w:sz="0" w:space="0" w:color="auto"/>
                        <w:left w:val="none" w:sz="0" w:space="0" w:color="auto"/>
                        <w:bottom w:val="none" w:sz="0" w:space="0" w:color="auto"/>
                        <w:right w:val="none" w:sz="0" w:space="0" w:color="auto"/>
                      </w:divBdr>
                    </w:div>
                  </w:divsChild>
                </w:div>
                <w:div w:id="1044793999">
                  <w:marLeft w:val="0"/>
                  <w:marRight w:val="0"/>
                  <w:marTop w:val="0"/>
                  <w:marBottom w:val="0"/>
                  <w:divBdr>
                    <w:top w:val="none" w:sz="0" w:space="0" w:color="auto"/>
                    <w:left w:val="none" w:sz="0" w:space="0" w:color="auto"/>
                    <w:bottom w:val="none" w:sz="0" w:space="0" w:color="auto"/>
                    <w:right w:val="none" w:sz="0" w:space="0" w:color="auto"/>
                  </w:divBdr>
                  <w:divsChild>
                    <w:div w:id="1237546207">
                      <w:marLeft w:val="0"/>
                      <w:marRight w:val="0"/>
                      <w:marTop w:val="0"/>
                      <w:marBottom w:val="0"/>
                      <w:divBdr>
                        <w:top w:val="none" w:sz="0" w:space="0" w:color="auto"/>
                        <w:left w:val="none" w:sz="0" w:space="0" w:color="auto"/>
                        <w:bottom w:val="none" w:sz="0" w:space="0" w:color="auto"/>
                        <w:right w:val="none" w:sz="0" w:space="0" w:color="auto"/>
                      </w:divBdr>
                    </w:div>
                  </w:divsChild>
                </w:div>
                <w:div w:id="50272976">
                  <w:marLeft w:val="0"/>
                  <w:marRight w:val="0"/>
                  <w:marTop w:val="0"/>
                  <w:marBottom w:val="0"/>
                  <w:divBdr>
                    <w:top w:val="none" w:sz="0" w:space="0" w:color="auto"/>
                    <w:left w:val="none" w:sz="0" w:space="0" w:color="auto"/>
                    <w:bottom w:val="none" w:sz="0" w:space="0" w:color="auto"/>
                    <w:right w:val="none" w:sz="0" w:space="0" w:color="auto"/>
                  </w:divBdr>
                  <w:divsChild>
                    <w:div w:id="1605266036">
                      <w:marLeft w:val="0"/>
                      <w:marRight w:val="0"/>
                      <w:marTop w:val="0"/>
                      <w:marBottom w:val="0"/>
                      <w:divBdr>
                        <w:top w:val="none" w:sz="0" w:space="0" w:color="auto"/>
                        <w:left w:val="none" w:sz="0" w:space="0" w:color="auto"/>
                        <w:bottom w:val="none" w:sz="0" w:space="0" w:color="auto"/>
                        <w:right w:val="none" w:sz="0" w:space="0" w:color="auto"/>
                      </w:divBdr>
                    </w:div>
                  </w:divsChild>
                </w:div>
                <w:div w:id="1933925706">
                  <w:marLeft w:val="0"/>
                  <w:marRight w:val="0"/>
                  <w:marTop w:val="0"/>
                  <w:marBottom w:val="0"/>
                  <w:divBdr>
                    <w:top w:val="none" w:sz="0" w:space="0" w:color="auto"/>
                    <w:left w:val="none" w:sz="0" w:space="0" w:color="auto"/>
                    <w:bottom w:val="none" w:sz="0" w:space="0" w:color="auto"/>
                    <w:right w:val="none" w:sz="0" w:space="0" w:color="auto"/>
                  </w:divBdr>
                  <w:divsChild>
                    <w:div w:id="1202668241">
                      <w:marLeft w:val="0"/>
                      <w:marRight w:val="0"/>
                      <w:marTop w:val="0"/>
                      <w:marBottom w:val="0"/>
                      <w:divBdr>
                        <w:top w:val="none" w:sz="0" w:space="0" w:color="auto"/>
                        <w:left w:val="none" w:sz="0" w:space="0" w:color="auto"/>
                        <w:bottom w:val="none" w:sz="0" w:space="0" w:color="auto"/>
                        <w:right w:val="none" w:sz="0" w:space="0" w:color="auto"/>
                      </w:divBdr>
                      <w:divsChild>
                        <w:div w:id="1443645033">
                          <w:marLeft w:val="0"/>
                          <w:marRight w:val="0"/>
                          <w:marTop w:val="0"/>
                          <w:marBottom w:val="0"/>
                          <w:divBdr>
                            <w:top w:val="none" w:sz="0" w:space="0" w:color="auto"/>
                            <w:left w:val="none" w:sz="0" w:space="0" w:color="auto"/>
                            <w:bottom w:val="none" w:sz="0" w:space="0" w:color="auto"/>
                            <w:right w:val="none" w:sz="0" w:space="0" w:color="auto"/>
                          </w:divBdr>
                          <w:divsChild>
                            <w:div w:id="748967099">
                              <w:marLeft w:val="0"/>
                              <w:marRight w:val="0"/>
                              <w:marTop w:val="0"/>
                              <w:marBottom w:val="0"/>
                              <w:divBdr>
                                <w:top w:val="none" w:sz="0" w:space="0" w:color="auto"/>
                                <w:left w:val="none" w:sz="0" w:space="0" w:color="auto"/>
                                <w:bottom w:val="none" w:sz="0" w:space="0" w:color="auto"/>
                                <w:right w:val="none" w:sz="0" w:space="0" w:color="auto"/>
                              </w:divBdr>
                            </w:div>
                            <w:div w:id="1012492761">
                              <w:marLeft w:val="0"/>
                              <w:marRight w:val="0"/>
                              <w:marTop w:val="0"/>
                              <w:marBottom w:val="0"/>
                              <w:divBdr>
                                <w:top w:val="none" w:sz="0" w:space="0" w:color="auto"/>
                                <w:left w:val="none" w:sz="0" w:space="0" w:color="auto"/>
                                <w:bottom w:val="none" w:sz="0" w:space="0" w:color="auto"/>
                                <w:right w:val="none" w:sz="0" w:space="0" w:color="auto"/>
                              </w:divBdr>
                            </w:div>
                            <w:div w:id="1113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31393">
          <w:marLeft w:val="0"/>
          <w:marRight w:val="0"/>
          <w:marTop w:val="0"/>
          <w:marBottom w:val="0"/>
          <w:divBdr>
            <w:top w:val="none" w:sz="0" w:space="0" w:color="auto"/>
            <w:left w:val="none" w:sz="0" w:space="0" w:color="auto"/>
            <w:bottom w:val="none" w:sz="0" w:space="0" w:color="auto"/>
            <w:right w:val="none" w:sz="0" w:space="0" w:color="auto"/>
          </w:divBdr>
          <w:divsChild>
            <w:div w:id="1193420854">
              <w:marLeft w:val="0"/>
              <w:marRight w:val="0"/>
              <w:marTop w:val="0"/>
              <w:marBottom w:val="0"/>
              <w:divBdr>
                <w:top w:val="none" w:sz="0" w:space="0" w:color="auto"/>
                <w:left w:val="none" w:sz="0" w:space="0" w:color="auto"/>
                <w:bottom w:val="none" w:sz="0" w:space="0" w:color="auto"/>
                <w:right w:val="none" w:sz="0" w:space="0" w:color="auto"/>
              </w:divBdr>
              <w:divsChild>
                <w:div w:id="2820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6628">
          <w:marLeft w:val="0"/>
          <w:marRight w:val="0"/>
          <w:marTop w:val="0"/>
          <w:marBottom w:val="0"/>
          <w:divBdr>
            <w:top w:val="none" w:sz="0" w:space="0" w:color="auto"/>
            <w:left w:val="none" w:sz="0" w:space="0" w:color="auto"/>
            <w:bottom w:val="none" w:sz="0" w:space="0" w:color="auto"/>
            <w:right w:val="none" w:sz="0" w:space="0" w:color="auto"/>
          </w:divBdr>
          <w:divsChild>
            <w:div w:id="173038584">
              <w:marLeft w:val="0"/>
              <w:marRight w:val="0"/>
              <w:marTop w:val="0"/>
              <w:marBottom w:val="0"/>
              <w:divBdr>
                <w:top w:val="none" w:sz="0" w:space="0" w:color="auto"/>
                <w:left w:val="none" w:sz="0" w:space="0" w:color="auto"/>
                <w:bottom w:val="none" w:sz="0" w:space="0" w:color="auto"/>
                <w:right w:val="none" w:sz="0" w:space="0" w:color="auto"/>
              </w:divBdr>
            </w:div>
          </w:divsChild>
        </w:div>
        <w:div w:id="732971581">
          <w:marLeft w:val="0"/>
          <w:marRight w:val="0"/>
          <w:marTop w:val="0"/>
          <w:marBottom w:val="0"/>
          <w:divBdr>
            <w:top w:val="none" w:sz="0" w:space="0" w:color="auto"/>
            <w:left w:val="none" w:sz="0" w:space="0" w:color="auto"/>
            <w:bottom w:val="none" w:sz="0" w:space="0" w:color="auto"/>
            <w:right w:val="none" w:sz="0" w:space="0" w:color="auto"/>
          </w:divBdr>
          <w:divsChild>
            <w:div w:id="76170586">
              <w:marLeft w:val="0"/>
              <w:marRight w:val="0"/>
              <w:marTop w:val="0"/>
              <w:marBottom w:val="0"/>
              <w:divBdr>
                <w:top w:val="none" w:sz="0" w:space="0" w:color="auto"/>
                <w:left w:val="none" w:sz="0" w:space="0" w:color="auto"/>
                <w:bottom w:val="none" w:sz="0" w:space="0" w:color="auto"/>
                <w:right w:val="none" w:sz="0" w:space="0" w:color="auto"/>
              </w:divBdr>
            </w:div>
          </w:divsChild>
        </w:div>
        <w:div w:id="68161463">
          <w:marLeft w:val="0"/>
          <w:marRight w:val="0"/>
          <w:marTop w:val="0"/>
          <w:marBottom w:val="0"/>
          <w:divBdr>
            <w:top w:val="none" w:sz="0" w:space="0" w:color="auto"/>
            <w:left w:val="none" w:sz="0" w:space="0" w:color="auto"/>
            <w:bottom w:val="none" w:sz="0" w:space="0" w:color="auto"/>
            <w:right w:val="none" w:sz="0" w:space="0" w:color="auto"/>
          </w:divBdr>
          <w:divsChild>
            <w:div w:id="720397152">
              <w:marLeft w:val="0"/>
              <w:marRight w:val="0"/>
              <w:marTop w:val="0"/>
              <w:marBottom w:val="0"/>
              <w:divBdr>
                <w:top w:val="none" w:sz="0" w:space="0" w:color="auto"/>
                <w:left w:val="none" w:sz="0" w:space="0" w:color="auto"/>
                <w:bottom w:val="none" w:sz="0" w:space="0" w:color="auto"/>
                <w:right w:val="none" w:sz="0" w:space="0" w:color="auto"/>
              </w:divBdr>
            </w:div>
          </w:divsChild>
        </w:div>
        <w:div w:id="1925645859">
          <w:marLeft w:val="0"/>
          <w:marRight w:val="0"/>
          <w:marTop w:val="0"/>
          <w:marBottom w:val="0"/>
          <w:divBdr>
            <w:top w:val="none" w:sz="0" w:space="0" w:color="auto"/>
            <w:left w:val="none" w:sz="0" w:space="0" w:color="auto"/>
            <w:bottom w:val="none" w:sz="0" w:space="0" w:color="auto"/>
            <w:right w:val="none" w:sz="0" w:space="0" w:color="auto"/>
          </w:divBdr>
        </w:div>
        <w:div w:id="1351033907">
          <w:marLeft w:val="0"/>
          <w:marRight w:val="0"/>
          <w:marTop w:val="0"/>
          <w:marBottom w:val="0"/>
          <w:divBdr>
            <w:top w:val="none" w:sz="0" w:space="0" w:color="auto"/>
            <w:left w:val="none" w:sz="0" w:space="0" w:color="auto"/>
            <w:bottom w:val="none" w:sz="0" w:space="0" w:color="auto"/>
            <w:right w:val="none" w:sz="0" w:space="0" w:color="auto"/>
          </w:divBdr>
        </w:div>
      </w:divsChild>
    </w:div>
    <w:div w:id="1513031754">
      <w:bodyDiv w:val="1"/>
      <w:marLeft w:val="0"/>
      <w:marRight w:val="0"/>
      <w:marTop w:val="0"/>
      <w:marBottom w:val="0"/>
      <w:divBdr>
        <w:top w:val="none" w:sz="0" w:space="0" w:color="auto"/>
        <w:left w:val="none" w:sz="0" w:space="0" w:color="auto"/>
        <w:bottom w:val="none" w:sz="0" w:space="0" w:color="auto"/>
        <w:right w:val="none" w:sz="0" w:space="0" w:color="auto"/>
      </w:divBdr>
      <w:divsChild>
        <w:div w:id="596183594">
          <w:marLeft w:val="0"/>
          <w:marRight w:val="0"/>
          <w:marTop w:val="0"/>
          <w:marBottom w:val="0"/>
          <w:divBdr>
            <w:top w:val="none" w:sz="0" w:space="0" w:color="auto"/>
            <w:left w:val="none" w:sz="0" w:space="0" w:color="auto"/>
            <w:bottom w:val="none" w:sz="0" w:space="0" w:color="auto"/>
            <w:right w:val="none" w:sz="0" w:space="0" w:color="auto"/>
          </w:divBdr>
        </w:div>
        <w:div w:id="1942568740">
          <w:marLeft w:val="0"/>
          <w:marRight w:val="0"/>
          <w:marTop w:val="0"/>
          <w:marBottom w:val="0"/>
          <w:divBdr>
            <w:top w:val="none" w:sz="0" w:space="0" w:color="auto"/>
            <w:left w:val="none" w:sz="0" w:space="0" w:color="auto"/>
            <w:bottom w:val="none" w:sz="0" w:space="0" w:color="auto"/>
            <w:right w:val="none" w:sz="0" w:space="0" w:color="auto"/>
          </w:divBdr>
        </w:div>
        <w:div w:id="718167963">
          <w:marLeft w:val="0"/>
          <w:marRight w:val="0"/>
          <w:marTop w:val="0"/>
          <w:marBottom w:val="0"/>
          <w:divBdr>
            <w:top w:val="none" w:sz="0" w:space="0" w:color="auto"/>
            <w:left w:val="none" w:sz="0" w:space="0" w:color="auto"/>
            <w:bottom w:val="none" w:sz="0" w:space="0" w:color="auto"/>
            <w:right w:val="none" w:sz="0" w:space="0" w:color="auto"/>
          </w:divBdr>
          <w:divsChild>
            <w:div w:id="1775711787">
              <w:marLeft w:val="0"/>
              <w:marRight w:val="0"/>
              <w:marTop w:val="0"/>
              <w:marBottom w:val="0"/>
              <w:divBdr>
                <w:top w:val="none" w:sz="0" w:space="0" w:color="auto"/>
                <w:left w:val="none" w:sz="0" w:space="0" w:color="auto"/>
                <w:bottom w:val="none" w:sz="0" w:space="0" w:color="auto"/>
                <w:right w:val="none" w:sz="0" w:space="0" w:color="auto"/>
              </w:divBdr>
              <w:divsChild>
                <w:div w:id="1550191998">
                  <w:marLeft w:val="0"/>
                  <w:marRight w:val="0"/>
                  <w:marTop w:val="0"/>
                  <w:marBottom w:val="0"/>
                  <w:divBdr>
                    <w:top w:val="none" w:sz="0" w:space="0" w:color="auto"/>
                    <w:left w:val="none" w:sz="0" w:space="0" w:color="auto"/>
                    <w:bottom w:val="none" w:sz="0" w:space="0" w:color="auto"/>
                    <w:right w:val="none" w:sz="0" w:space="0" w:color="auto"/>
                  </w:divBdr>
                </w:div>
                <w:div w:id="1039089784">
                  <w:marLeft w:val="0"/>
                  <w:marRight w:val="0"/>
                  <w:marTop w:val="0"/>
                  <w:marBottom w:val="0"/>
                  <w:divBdr>
                    <w:top w:val="none" w:sz="0" w:space="0" w:color="auto"/>
                    <w:left w:val="none" w:sz="0" w:space="0" w:color="auto"/>
                    <w:bottom w:val="none" w:sz="0" w:space="0" w:color="auto"/>
                    <w:right w:val="none" w:sz="0" w:space="0" w:color="auto"/>
                  </w:divBdr>
                  <w:divsChild>
                    <w:div w:id="897201934">
                      <w:marLeft w:val="0"/>
                      <w:marRight w:val="0"/>
                      <w:marTop w:val="0"/>
                      <w:marBottom w:val="0"/>
                      <w:divBdr>
                        <w:top w:val="none" w:sz="0" w:space="0" w:color="auto"/>
                        <w:left w:val="none" w:sz="0" w:space="0" w:color="auto"/>
                        <w:bottom w:val="none" w:sz="0" w:space="0" w:color="auto"/>
                        <w:right w:val="none" w:sz="0" w:space="0" w:color="auto"/>
                      </w:divBdr>
                    </w:div>
                  </w:divsChild>
                </w:div>
                <w:div w:id="933824939">
                  <w:marLeft w:val="0"/>
                  <w:marRight w:val="0"/>
                  <w:marTop w:val="0"/>
                  <w:marBottom w:val="0"/>
                  <w:divBdr>
                    <w:top w:val="none" w:sz="0" w:space="0" w:color="auto"/>
                    <w:left w:val="none" w:sz="0" w:space="0" w:color="auto"/>
                    <w:bottom w:val="none" w:sz="0" w:space="0" w:color="auto"/>
                    <w:right w:val="none" w:sz="0" w:space="0" w:color="auto"/>
                  </w:divBdr>
                  <w:divsChild>
                    <w:div w:id="1666783892">
                      <w:marLeft w:val="0"/>
                      <w:marRight w:val="0"/>
                      <w:marTop w:val="0"/>
                      <w:marBottom w:val="0"/>
                      <w:divBdr>
                        <w:top w:val="none" w:sz="0" w:space="0" w:color="auto"/>
                        <w:left w:val="none" w:sz="0" w:space="0" w:color="auto"/>
                        <w:bottom w:val="none" w:sz="0" w:space="0" w:color="auto"/>
                        <w:right w:val="none" w:sz="0" w:space="0" w:color="auto"/>
                      </w:divBdr>
                    </w:div>
                  </w:divsChild>
                </w:div>
                <w:div w:id="1654026113">
                  <w:marLeft w:val="0"/>
                  <w:marRight w:val="0"/>
                  <w:marTop w:val="0"/>
                  <w:marBottom w:val="0"/>
                  <w:divBdr>
                    <w:top w:val="none" w:sz="0" w:space="0" w:color="auto"/>
                    <w:left w:val="none" w:sz="0" w:space="0" w:color="auto"/>
                    <w:bottom w:val="none" w:sz="0" w:space="0" w:color="auto"/>
                    <w:right w:val="none" w:sz="0" w:space="0" w:color="auto"/>
                  </w:divBdr>
                  <w:divsChild>
                    <w:div w:id="14043267">
                      <w:marLeft w:val="0"/>
                      <w:marRight w:val="0"/>
                      <w:marTop w:val="0"/>
                      <w:marBottom w:val="0"/>
                      <w:divBdr>
                        <w:top w:val="none" w:sz="0" w:space="0" w:color="auto"/>
                        <w:left w:val="none" w:sz="0" w:space="0" w:color="auto"/>
                        <w:bottom w:val="none" w:sz="0" w:space="0" w:color="auto"/>
                        <w:right w:val="none" w:sz="0" w:space="0" w:color="auto"/>
                      </w:divBdr>
                    </w:div>
                  </w:divsChild>
                </w:div>
                <w:div w:id="1266811349">
                  <w:marLeft w:val="0"/>
                  <w:marRight w:val="0"/>
                  <w:marTop w:val="0"/>
                  <w:marBottom w:val="0"/>
                  <w:divBdr>
                    <w:top w:val="none" w:sz="0" w:space="0" w:color="auto"/>
                    <w:left w:val="none" w:sz="0" w:space="0" w:color="auto"/>
                    <w:bottom w:val="none" w:sz="0" w:space="0" w:color="auto"/>
                    <w:right w:val="none" w:sz="0" w:space="0" w:color="auto"/>
                  </w:divBdr>
                  <w:divsChild>
                    <w:div w:id="1382317303">
                      <w:marLeft w:val="0"/>
                      <w:marRight w:val="0"/>
                      <w:marTop w:val="0"/>
                      <w:marBottom w:val="0"/>
                      <w:divBdr>
                        <w:top w:val="none" w:sz="0" w:space="0" w:color="auto"/>
                        <w:left w:val="none" w:sz="0" w:space="0" w:color="auto"/>
                        <w:bottom w:val="none" w:sz="0" w:space="0" w:color="auto"/>
                        <w:right w:val="none" w:sz="0" w:space="0" w:color="auto"/>
                      </w:divBdr>
                    </w:div>
                  </w:divsChild>
                </w:div>
                <w:div w:id="718088494">
                  <w:marLeft w:val="0"/>
                  <w:marRight w:val="0"/>
                  <w:marTop w:val="0"/>
                  <w:marBottom w:val="0"/>
                  <w:divBdr>
                    <w:top w:val="none" w:sz="0" w:space="0" w:color="auto"/>
                    <w:left w:val="none" w:sz="0" w:space="0" w:color="auto"/>
                    <w:bottom w:val="none" w:sz="0" w:space="0" w:color="auto"/>
                    <w:right w:val="none" w:sz="0" w:space="0" w:color="auto"/>
                  </w:divBdr>
                  <w:divsChild>
                    <w:div w:id="1568422260">
                      <w:marLeft w:val="0"/>
                      <w:marRight w:val="0"/>
                      <w:marTop w:val="0"/>
                      <w:marBottom w:val="0"/>
                      <w:divBdr>
                        <w:top w:val="none" w:sz="0" w:space="0" w:color="auto"/>
                        <w:left w:val="none" w:sz="0" w:space="0" w:color="auto"/>
                        <w:bottom w:val="none" w:sz="0" w:space="0" w:color="auto"/>
                        <w:right w:val="none" w:sz="0" w:space="0" w:color="auto"/>
                      </w:divBdr>
                    </w:div>
                  </w:divsChild>
                </w:div>
                <w:div w:id="1996839990">
                  <w:marLeft w:val="0"/>
                  <w:marRight w:val="0"/>
                  <w:marTop w:val="0"/>
                  <w:marBottom w:val="0"/>
                  <w:divBdr>
                    <w:top w:val="none" w:sz="0" w:space="0" w:color="auto"/>
                    <w:left w:val="none" w:sz="0" w:space="0" w:color="auto"/>
                    <w:bottom w:val="none" w:sz="0" w:space="0" w:color="auto"/>
                    <w:right w:val="none" w:sz="0" w:space="0" w:color="auto"/>
                  </w:divBdr>
                  <w:divsChild>
                    <w:div w:id="1569262746">
                      <w:marLeft w:val="0"/>
                      <w:marRight w:val="0"/>
                      <w:marTop w:val="0"/>
                      <w:marBottom w:val="0"/>
                      <w:divBdr>
                        <w:top w:val="none" w:sz="0" w:space="0" w:color="auto"/>
                        <w:left w:val="none" w:sz="0" w:space="0" w:color="auto"/>
                        <w:bottom w:val="none" w:sz="0" w:space="0" w:color="auto"/>
                        <w:right w:val="none" w:sz="0" w:space="0" w:color="auto"/>
                      </w:divBdr>
                    </w:div>
                  </w:divsChild>
                </w:div>
                <w:div w:id="1591960637">
                  <w:marLeft w:val="0"/>
                  <w:marRight w:val="0"/>
                  <w:marTop w:val="0"/>
                  <w:marBottom w:val="0"/>
                  <w:divBdr>
                    <w:top w:val="none" w:sz="0" w:space="0" w:color="auto"/>
                    <w:left w:val="none" w:sz="0" w:space="0" w:color="auto"/>
                    <w:bottom w:val="none" w:sz="0" w:space="0" w:color="auto"/>
                    <w:right w:val="none" w:sz="0" w:space="0" w:color="auto"/>
                  </w:divBdr>
                  <w:divsChild>
                    <w:div w:id="635531634">
                      <w:marLeft w:val="0"/>
                      <w:marRight w:val="0"/>
                      <w:marTop w:val="0"/>
                      <w:marBottom w:val="0"/>
                      <w:divBdr>
                        <w:top w:val="none" w:sz="0" w:space="0" w:color="auto"/>
                        <w:left w:val="none" w:sz="0" w:space="0" w:color="auto"/>
                        <w:bottom w:val="none" w:sz="0" w:space="0" w:color="auto"/>
                        <w:right w:val="none" w:sz="0" w:space="0" w:color="auto"/>
                      </w:divBdr>
                    </w:div>
                  </w:divsChild>
                </w:div>
                <w:div w:id="482545565">
                  <w:marLeft w:val="0"/>
                  <w:marRight w:val="0"/>
                  <w:marTop w:val="0"/>
                  <w:marBottom w:val="0"/>
                  <w:divBdr>
                    <w:top w:val="none" w:sz="0" w:space="0" w:color="auto"/>
                    <w:left w:val="none" w:sz="0" w:space="0" w:color="auto"/>
                    <w:bottom w:val="none" w:sz="0" w:space="0" w:color="auto"/>
                    <w:right w:val="none" w:sz="0" w:space="0" w:color="auto"/>
                  </w:divBdr>
                  <w:divsChild>
                    <w:div w:id="235437212">
                      <w:marLeft w:val="0"/>
                      <w:marRight w:val="0"/>
                      <w:marTop w:val="0"/>
                      <w:marBottom w:val="0"/>
                      <w:divBdr>
                        <w:top w:val="none" w:sz="0" w:space="0" w:color="auto"/>
                        <w:left w:val="none" w:sz="0" w:space="0" w:color="auto"/>
                        <w:bottom w:val="none" w:sz="0" w:space="0" w:color="auto"/>
                        <w:right w:val="none" w:sz="0" w:space="0" w:color="auto"/>
                      </w:divBdr>
                    </w:div>
                  </w:divsChild>
                </w:div>
                <w:div w:id="13848629">
                  <w:marLeft w:val="0"/>
                  <w:marRight w:val="0"/>
                  <w:marTop w:val="0"/>
                  <w:marBottom w:val="0"/>
                  <w:divBdr>
                    <w:top w:val="none" w:sz="0" w:space="0" w:color="auto"/>
                    <w:left w:val="none" w:sz="0" w:space="0" w:color="auto"/>
                    <w:bottom w:val="none" w:sz="0" w:space="0" w:color="auto"/>
                    <w:right w:val="none" w:sz="0" w:space="0" w:color="auto"/>
                  </w:divBdr>
                  <w:divsChild>
                    <w:div w:id="238102330">
                      <w:marLeft w:val="0"/>
                      <w:marRight w:val="0"/>
                      <w:marTop w:val="0"/>
                      <w:marBottom w:val="0"/>
                      <w:divBdr>
                        <w:top w:val="none" w:sz="0" w:space="0" w:color="auto"/>
                        <w:left w:val="none" w:sz="0" w:space="0" w:color="auto"/>
                        <w:bottom w:val="none" w:sz="0" w:space="0" w:color="auto"/>
                        <w:right w:val="none" w:sz="0" w:space="0" w:color="auto"/>
                      </w:divBdr>
                    </w:div>
                  </w:divsChild>
                </w:div>
                <w:div w:id="472910184">
                  <w:marLeft w:val="0"/>
                  <w:marRight w:val="0"/>
                  <w:marTop w:val="0"/>
                  <w:marBottom w:val="0"/>
                  <w:divBdr>
                    <w:top w:val="none" w:sz="0" w:space="0" w:color="auto"/>
                    <w:left w:val="none" w:sz="0" w:space="0" w:color="auto"/>
                    <w:bottom w:val="none" w:sz="0" w:space="0" w:color="auto"/>
                    <w:right w:val="none" w:sz="0" w:space="0" w:color="auto"/>
                  </w:divBdr>
                  <w:divsChild>
                    <w:div w:id="406077078">
                      <w:marLeft w:val="0"/>
                      <w:marRight w:val="0"/>
                      <w:marTop w:val="0"/>
                      <w:marBottom w:val="0"/>
                      <w:divBdr>
                        <w:top w:val="none" w:sz="0" w:space="0" w:color="auto"/>
                        <w:left w:val="none" w:sz="0" w:space="0" w:color="auto"/>
                        <w:bottom w:val="none" w:sz="0" w:space="0" w:color="auto"/>
                        <w:right w:val="none" w:sz="0" w:space="0" w:color="auto"/>
                      </w:divBdr>
                      <w:divsChild>
                        <w:div w:id="356851805">
                          <w:marLeft w:val="0"/>
                          <w:marRight w:val="0"/>
                          <w:marTop w:val="0"/>
                          <w:marBottom w:val="0"/>
                          <w:divBdr>
                            <w:top w:val="none" w:sz="0" w:space="0" w:color="auto"/>
                            <w:left w:val="none" w:sz="0" w:space="0" w:color="auto"/>
                            <w:bottom w:val="none" w:sz="0" w:space="0" w:color="auto"/>
                            <w:right w:val="none" w:sz="0" w:space="0" w:color="auto"/>
                          </w:divBdr>
                          <w:divsChild>
                            <w:div w:id="862936038">
                              <w:marLeft w:val="0"/>
                              <w:marRight w:val="0"/>
                              <w:marTop w:val="0"/>
                              <w:marBottom w:val="0"/>
                              <w:divBdr>
                                <w:top w:val="none" w:sz="0" w:space="0" w:color="auto"/>
                                <w:left w:val="none" w:sz="0" w:space="0" w:color="auto"/>
                                <w:bottom w:val="none" w:sz="0" w:space="0" w:color="auto"/>
                                <w:right w:val="none" w:sz="0" w:space="0" w:color="auto"/>
                              </w:divBdr>
                            </w:div>
                            <w:div w:id="632056314">
                              <w:marLeft w:val="0"/>
                              <w:marRight w:val="0"/>
                              <w:marTop w:val="0"/>
                              <w:marBottom w:val="0"/>
                              <w:divBdr>
                                <w:top w:val="none" w:sz="0" w:space="0" w:color="auto"/>
                                <w:left w:val="none" w:sz="0" w:space="0" w:color="auto"/>
                                <w:bottom w:val="none" w:sz="0" w:space="0" w:color="auto"/>
                                <w:right w:val="none" w:sz="0" w:space="0" w:color="auto"/>
                              </w:divBdr>
                            </w:div>
                            <w:div w:id="9508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059">
          <w:marLeft w:val="0"/>
          <w:marRight w:val="0"/>
          <w:marTop w:val="0"/>
          <w:marBottom w:val="0"/>
          <w:divBdr>
            <w:top w:val="none" w:sz="0" w:space="0" w:color="auto"/>
            <w:left w:val="none" w:sz="0" w:space="0" w:color="auto"/>
            <w:bottom w:val="none" w:sz="0" w:space="0" w:color="auto"/>
            <w:right w:val="none" w:sz="0" w:space="0" w:color="auto"/>
          </w:divBdr>
          <w:divsChild>
            <w:div w:id="719746727">
              <w:marLeft w:val="0"/>
              <w:marRight w:val="0"/>
              <w:marTop w:val="0"/>
              <w:marBottom w:val="0"/>
              <w:divBdr>
                <w:top w:val="none" w:sz="0" w:space="0" w:color="auto"/>
                <w:left w:val="none" w:sz="0" w:space="0" w:color="auto"/>
                <w:bottom w:val="none" w:sz="0" w:space="0" w:color="auto"/>
                <w:right w:val="none" w:sz="0" w:space="0" w:color="auto"/>
              </w:divBdr>
              <w:divsChild>
                <w:div w:id="1770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7843">
          <w:marLeft w:val="0"/>
          <w:marRight w:val="0"/>
          <w:marTop w:val="0"/>
          <w:marBottom w:val="0"/>
          <w:divBdr>
            <w:top w:val="none" w:sz="0" w:space="0" w:color="auto"/>
            <w:left w:val="none" w:sz="0" w:space="0" w:color="auto"/>
            <w:bottom w:val="none" w:sz="0" w:space="0" w:color="auto"/>
            <w:right w:val="none" w:sz="0" w:space="0" w:color="auto"/>
          </w:divBdr>
          <w:divsChild>
            <w:div w:id="1439830278">
              <w:marLeft w:val="0"/>
              <w:marRight w:val="0"/>
              <w:marTop w:val="0"/>
              <w:marBottom w:val="0"/>
              <w:divBdr>
                <w:top w:val="none" w:sz="0" w:space="0" w:color="auto"/>
                <w:left w:val="none" w:sz="0" w:space="0" w:color="auto"/>
                <w:bottom w:val="none" w:sz="0" w:space="0" w:color="auto"/>
                <w:right w:val="none" w:sz="0" w:space="0" w:color="auto"/>
              </w:divBdr>
            </w:div>
          </w:divsChild>
        </w:div>
        <w:div w:id="1459495403">
          <w:marLeft w:val="0"/>
          <w:marRight w:val="0"/>
          <w:marTop w:val="0"/>
          <w:marBottom w:val="0"/>
          <w:divBdr>
            <w:top w:val="none" w:sz="0" w:space="0" w:color="auto"/>
            <w:left w:val="none" w:sz="0" w:space="0" w:color="auto"/>
            <w:bottom w:val="none" w:sz="0" w:space="0" w:color="auto"/>
            <w:right w:val="none" w:sz="0" w:space="0" w:color="auto"/>
          </w:divBdr>
          <w:divsChild>
            <w:div w:id="200560047">
              <w:marLeft w:val="0"/>
              <w:marRight w:val="0"/>
              <w:marTop w:val="0"/>
              <w:marBottom w:val="0"/>
              <w:divBdr>
                <w:top w:val="none" w:sz="0" w:space="0" w:color="auto"/>
                <w:left w:val="none" w:sz="0" w:space="0" w:color="auto"/>
                <w:bottom w:val="none" w:sz="0" w:space="0" w:color="auto"/>
                <w:right w:val="none" w:sz="0" w:space="0" w:color="auto"/>
              </w:divBdr>
            </w:div>
          </w:divsChild>
        </w:div>
        <w:div w:id="824053222">
          <w:marLeft w:val="0"/>
          <w:marRight w:val="0"/>
          <w:marTop w:val="0"/>
          <w:marBottom w:val="0"/>
          <w:divBdr>
            <w:top w:val="none" w:sz="0" w:space="0" w:color="auto"/>
            <w:left w:val="none" w:sz="0" w:space="0" w:color="auto"/>
            <w:bottom w:val="none" w:sz="0" w:space="0" w:color="auto"/>
            <w:right w:val="none" w:sz="0" w:space="0" w:color="auto"/>
          </w:divBdr>
          <w:divsChild>
            <w:div w:id="1775978409">
              <w:marLeft w:val="0"/>
              <w:marRight w:val="0"/>
              <w:marTop w:val="0"/>
              <w:marBottom w:val="0"/>
              <w:divBdr>
                <w:top w:val="none" w:sz="0" w:space="0" w:color="auto"/>
                <w:left w:val="none" w:sz="0" w:space="0" w:color="auto"/>
                <w:bottom w:val="none" w:sz="0" w:space="0" w:color="auto"/>
                <w:right w:val="none" w:sz="0" w:space="0" w:color="auto"/>
              </w:divBdr>
            </w:div>
          </w:divsChild>
        </w:div>
        <w:div w:id="903222979">
          <w:marLeft w:val="0"/>
          <w:marRight w:val="0"/>
          <w:marTop w:val="0"/>
          <w:marBottom w:val="0"/>
          <w:divBdr>
            <w:top w:val="none" w:sz="0" w:space="0" w:color="auto"/>
            <w:left w:val="none" w:sz="0" w:space="0" w:color="auto"/>
            <w:bottom w:val="none" w:sz="0" w:space="0" w:color="auto"/>
            <w:right w:val="none" w:sz="0" w:space="0" w:color="auto"/>
          </w:divBdr>
        </w:div>
        <w:div w:id="346904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onlinebakinglessons.com/easy-gingerbread-cake-sweet-lesson-3/" TargetMode="External"/><Relationship Id="rId13" Type="http://schemas.openxmlformats.org/officeDocument/2006/relationships/image" Target="media/image8.jpeg"/><Relationship Id="rId18" Type="http://schemas.openxmlformats.org/officeDocument/2006/relationships/hyperlink" Target="https://www.lylesgoldensyrup.com/recipe/cracking-peanut-brittl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2021-12-06T21:04:00Z</dcterms:created>
  <dcterms:modified xsi:type="dcterms:W3CDTF">2021-12-07T10:10:00Z</dcterms:modified>
</cp:coreProperties>
</file>