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A7A82" w14:textId="436B770F" w:rsidR="002F146B" w:rsidRDefault="00B07F1B" w:rsidP="002F146B">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GB"/>
        </w:rPr>
      </w:pPr>
      <w:r>
        <w:rPr>
          <w:rFonts w:ascii="Brush Script MT" w:hAnsi="Brush Script MT"/>
          <w:i/>
          <w:iCs/>
          <w:noProof/>
          <w:color w:val="FF0000"/>
          <w:sz w:val="24"/>
          <w:szCs w:val="24"/>
        </w:rPr>
        <w:drawing>
          <wp:anchor distT="0" distB="0" distL="114300" distR="114300" simplePos="0" relativeHeight="251669504" behindDoc="1" locked="0" layoutInCell="1" allowOverlap="1" wp14:anchorId="13C38687" wp14:editId="0CC35EA2">
            <wp:simplePos x="0" y="0"/>
            <wp:positionH relativeFrom="margin">
              <wp:align>right</wp:align>
            </wp:positionH>
            <wp:positionV relativeFrom="paragraph">
              <wp:posOffset>85725</wp:posOffset>
            </wp:positionV>
            <wp:extent cx="1963420" cy="2238375"/>
            <wp:effectExtent l="76200" t="76200" r="132080" b="142875"/>
            <wp:wrapTight wrapText="bothSides">
              <wp:wrapPolygon edited="0">
                <wp:start x="-419" y="-735"/>
                <wp:lineTo x="-838" y="-551"/>
                <wp:lineTo x="-838" y="22060"/>
                <wp:lineTo x="-419" y="22795"/>
                <wp:lineTo x="22424" y="22795"/>
                <wp:lineTo x="22843" y="20221"/>
                <wp:lineTo x="22843" y="2390"/>
                <wp:lineTo x="22424" y="-368"/>
                <wp:lineTo x="22424" y="-735"/>
                <wp:lineTo x="-419" y="-735"/>
              </wp:wrapPolygon>
            </wp:wrapTight>
            <wp:docPr id="14" name="Picture 14" descr="A close up of British scone with a high rise and cream and jam in-betwee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British scone with a high rise and cream and jam in-between.&#10;&#10;"/>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63420" cy="2238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F146B" w:rsidRPr="002F146B">
        <w:rPr>
          <w:rFonts w:ascii="Times New Roman" w:eastAsia="Times New Roman" w:hAnsi="Times New Roman" w:cs="Times New Roman"/>
          <w:sz w:val="32"/>
          <w:szCs w:val="32"/>
          <w:lang w:eastAsia="en-GB"/>
        </w:rPr>
        <w:t>Classic British Scones – Only Recipe You Need</w:t>
      </w:r>
      <w:r w:rsidR="002F146B" w:rsidRPr="002F146B">
        <w:rPr>
          <w:rFonts w:ascii="Times New Roman" w:eastAsia="Times New Roman" w:hAnsi="Times New Roman" w:cs="Times New Roman"/>
          <w:b/>
          <w:bCs/>
          <w:sz w:val="36"/>
          <w:szCs w:val="36"/>
          <w:lang w:eastAsia="en-GB"/>
        </w:rPr>
        <w:t>!</w:t>
      </w:r>
    </w:p>
    <w:p w14:paraId="47781AB8" w14:textId="13F5452C" w:rsidR="002F146B" w:rsidRDefault="002F146B" w:rsidP="002F146B">
      <w:pPr>
        <w:spacing w:before="100" w:beforeAutospacing="1" w:after="100" w:afterAutospacing="1" w:line="240" w:lineRule="auto"/>
        <w:jc w:val="center"/>
        <w:outlineLvl w:val="1"/>
        <w:rPr>
          <w:rFonts w:ascii="Brush Script MT" w:eastAsia="Times New Roman" w:hAnsi="Brush Script MT" w:cs="Times New Roman"/>
          <w:color w:val="FF0000"/>
          <w:sz w:val="32"/>
          <w:szCs w:val="32"/>
          <w:lang w:eastAsia="en-GB"/>
        </w:rPr>
      </w:pPr>
      <w:r w:rsidRPr="002F146B">
        <w:rPr>
          <w:rFonts w:ascii="Brush Script MT" w:eastAsia="Times New Roman" w:hAnsi="Brush Script MT" w:cs="Times New Roman"/>
          <w:color w:val="FF0000"/>
          <w:sz w:val="32"/>
          <w:szCs w:val="32"/>
          <w:lang w:eastAsia="en-GB"/>
        </w:rPr>
        <w:t>Caroline’s Easy Baking Lessons</w:t>
      </w:r>
    </w:p>
    <w:p w14:paraId="21CA4373" w14:textId="56DD4EC6" w:rsidR="002F146B" w:rsidRPr="002F146B" w:rsidRDefault="002F146B" w:rsidP="002F146B">
      <w:pPr>
        <w:jc w:val="center"/>
      </w:pPr>
      <w:r w:rsidRPr="002F146B">
        <w:t xml:space="preserve">Scones </w:t>
      </w:r>
      <w:r w:rsidRPr="002F146B">
        <w:t xml:space="preserve">That Rise </w:t>
      </w:r>
      <w:proofErr w:type="gramStart"/>
      <w:r w:rsidRPr="002F146B">
        <w:t>To</w:t>
      </w:r>
      <w:proofErr w:type="gramEnd"/>
      <w:r w:rsidRPr="002F146B">
        <w:t xml:space="preserve"> The Occasion</w:t>
      </w:r>
      <w:r w:rsidRPr="002F146B">
        <w:t xml:space="preserve"> -</w:t>
      </w:r>
      <w:r w:rsidRPr="002F146B">
        <w:t>All You Need To Know</w:t>
      </w:r>
    </w:p>
    <w:p w14:paraId="747B173A" w14:textId="3E121AB5" w:rsidR="00C912F2" w:rsidRDefault="002F146B" w:rsidP="00B07F1B">
      <w:pPr>
        <w:pBdr>
          <w:bottom w:val="single" w:sz="4" w:space="1" w:color="auto"/>
        </w:pBdr>
        <w:jc w:val="center"/>
        <w:rPr>
          <w:rStyle w:val="has-inline-color"/>
          <w:rFonts w:ascii="Brush Script MT" w:hAnsi="Brush Script MT"/>
          <w:i/>
          <w:iCs/>
          <w:color w:val="FF0000"/>
          <w:sz w:val="24"/>
          <w:szCs w:val="24"/>
        </w:rPr>
      </w:pPr>
      <w:r w:rsidRPr="002F146B">
        <w:rPr>
          <w:rStyle w:val="has-inline-color"/>
          <w:rFonts w:ascii="Brush Script MT" w:hAnsi="Brush Script MT"/>
          <w:i/>
          <w:iCs/>
          <w:color w:val="FF0000"/>
          <w:sz w:val="24"/>
          <w:szCs w:val="24"/>
        </w:rPr>
        <w:t>By Caro</w:t>
      </w:r>
    </w:p>
    <w:p w14:paraId="61B3D375" w14:textId="77777777" w:rsidR="002F146B" w:rsidRPr="002F146B" w:rsidRDefault="002F146B" w:rsidP="00B07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en-GB"/>
        </w:rPr>
      </w:pPr>
      <w:r w:rsidRPr="002F146B">
        <w:rPr>
          <w:rFonts w:eastAsia="Times New Roman" w:cstheme="minorHAnsi"/>
          <w:lang w:eastAsia="en-GB"/>
        </w:rPr>
        <w:t>Try my authentic Classic British Scones recipe &amp; video tutorial, with tips on how to achieve the perfect rise for this classic British bake.</w:t>
      </w:r>
    </w:p>
    <w:p w14:paraId="7A0D8960" w14:textId="77777777" w:rsidR="002F146B" w:rsidRPr="002F146B" w:rsidRDefault="002F146B" w:rsidP="008939F0">
      <w:pPr>
        <w:jc w:val="both"/>
        <w:rPr>
          <w:rFonts w:cstheme="minorHAnsi"/>
        </w:rPr>
      </w:pPr>
    </w:p>
    <w:p w14:paraId="2BF81FE8" w14:textId="77777777" w:rsidR="009B40BC" w:rsidRPr="009B40BC" w:rsidRDefault="002F146B" w:rsidP="008939F0">
      <w:pPr>
        <w:jc w:val="both"/>
        <w:rPr>
          <w:b/>
          <w:bCs/>
        </w:rPr>
      </w:pPr>
      <w:r w:rsidRPr="009B40BC">
        <w:rPr>
          <w:b/>
          <w:bCs/>
        </w:rPr>
        <w:t>Difference Between British Scones &amp; US Scones &amp; Biscuits</w:t>
      </w:r>
    </w:p>
    <w:p w14:paraId="3106CD99" w14:textId="2C0671CD" w:rsidR="009B40BC" w:rsidRPr="009B40BC" w:rsidRDefault="002F146B" w:rsidP="005B23E1">
      <w:pPr>
        <w:jc w:val="both"/>
        <w:rPr>
          <w:rFonts w:cstheme="minorHAnsi"/>
        </w:rPr>
      </w:pPr>
      <w:r w:rsidRPr="002F146B">
        <w:rPr>
          <w:rFonts w:cstheme="minorHAnsi"/>
        </w:rPr>
        <w:t xml:space="preserve">US Biscuits look more like a British scone, than US scones (US scones don’t have the same rise </w:t>
      </w:r>
      <w:r w:rsidR="008939F0">
        <w:rPr>
          <w:rFonts w:cstheme="minorHAnsi"/>
        </w:rPr>
        <w:t>&amp;</w:t>
      </w:r>
      <w:r w:rsidRPr="002F146B">
        <w:rPr>
          <w:rFonts w:cstheme="minorHAnsi"/>
        </w:rPr>
        <w:t xml:space="preserve"> are often cut into triangles). British scones are traditionally made round </w:t>
      </w:r>
      <w:r w:rsidR="008939F0">
        <w:rPr>
          <w:rFonts w:cstheme="minorHAnsi"/>
        </w:rPr>
        <w:t>&amp;</w:t>
      </w:r>
      <w:r w:rsidRPr="002F146B">
        <w:rPr>
          <w:rFonts w:cstheme="minorHAnsi"/>
        </w:rPr>
        <w:t xml:space="preserve"> always with a cutter rather than a knife. </w:t>
      </w:r>
      <w:r w:rsidR="009B40BC">
        <w:rPr>
          <w:rFonts w:cstheme="minorHAnsi"/>
        </w:rPr>
        <w:t xml:space="preserve">  </w:t>
      </w:r>
      <w:proofErr w:type="gramStart"/>
      <w:r w:rsidR="009B40BC" w:rsidRPr="009B40BC">
        <w:rPr>
          <w:rFonts w:cstheme="minorHAnsi"/>
        </w:rPr>
        <w:t>Yes</w:t>
      </w:r>
      <w:proofErr w:type="gramEnd"/>
      <w:r w:rsidR="009B40BC" w:rsidRPr="009B40BC">
        <w:rPr>
          <w:rFonts w:cstheme="minorHAnsi"/>
        </w:rPr>
        <w:t xml:space="preserve"> they are made from the same general ingredients. However, the proportion of these ingredients is different. </w:t>
      </w:r>
      <w:r w:rsidR="008939F0">
        <w:rPr>
          <w:rFonts w:cstheme="minorHAnsi"/>
        </w:rPr>
        <w:t>T</w:t>
      </w:r>
      <w:r w:rsidR="009B40BC" w:rsidRPr="009B40BC">
        <w:rPr>
          <w:rFonts w:cstheme="minorHAnsi"/>
        </w:rPr>
        <w:t>his difference results in a different inner structure and texture when you eat them.</w:t>
      </w:r>
    </w:p>
    <w:p w14:paraId="45E405E0" w14:textId="77777777" w:rsidR="00EB7AE9" w:rsidRDefault="00EB7AE9" w:rsidP="005B23E1">
      <w:pPr>
        <w:pStyle w:val="HTMLPreformatted"/>
        <w:pBdr>
          <w:top w:val="single" w:sz="4" w:space="1" w:color="auto"/>
        </w:pBdr>
        <w:rPr>
          <w:rStyle w:val="Strong"/>
          <w:rFonts w:asciiTheme="minorHAnsi" w:hAnsiTheme="minorHAnsi" w:cstheme="minorHAnsi"/>
          <w:sz w:val="22"/>
          <w:szCs w:val="22"/>
        </w:rPr>
      </w:pPr>
    </w:p>
    <w:p w14:paraId="647FE9F6" w14:textId="1DAE61A0" w:rsidR="009B40BC" w:rsidRPr="009B40BC" w:rsidRDefault="009B40BC" w:rsidP="005B23E1">
      <w:pPr>
        <w:pStyle w:val="HTMLPreformatted"/>
        <w:pBdr>
          <w:top w:val="single" w:sz="4" w:space="1" w:color="auto"/>
        </w:pBdr>
        <w:rPr>
          <w:rFonts w:asciiTheme="minorHAnsi" w:hAnsiTheme="minorHAnsi" w:cstheme="minorHAnsi"/>
          <w:sz w:val="22"/>
          <w:szCs w:val="22"/>
        </w:rPr>
      </w:pPr>
      <w:r w:rsidRPr="009B40BC">
        <w:rPr>
          <w:rStyle w:val="Strong"/>
          <w:rFonts w:asciiTheme="minorHAnsi" w:hAnsiTheme="minorHAnsi" w:cstheme="minorHAnsi"/>
          <w:sz w:val="22"/>
          <w:szCs w:val="22"/>
        </w:rPr>
        <w:t xml:space="preserve">Tips For </w:t>
      </w:r>
      <w:proofErr w:type="gramStart"/>
      <w:r w:rsidRPr="009B40BC">
        <w:rPr>
          <w:rStyle w:val="Strong"/>
          <w:rFonts w:asciiTheme="minorHAnsi" w:hAnsiTheme="minorHAnsi" w:cstheme="minorHAnsi"/>
          <w:sz w:val="22"/>
          <w:szCs w:val="22"/>
        </w:rPr>
        <w:t>A</w:t>
      </w:r>
      <w:proofErr w:type="gramEnd"/>
      <w:r w:rsidRPr="009B40BC">
        <w:rPr>
          <w:rStyle w:val="Strong"/>
          <w:rFonts w:asciiTheme="minorHAnsi" w:hAnsiTheme="minorHAnsi" w:cstheme="minorHAnsi"/>
          <w:sz w:val="22"/>
          <w:szCs w:val="22"/>
        </w:rPr>
        <w:t xml:space="preserve"> Great Rise To Your British Scones</w:t>
      </w:r>
    </w:p>
    <w:p w14:paraId="1A3F6C2B" w14:textId="77777777" w:rsidR="009B40BC" w:rsidRPr="009B40BC" w:rsidRDefault="009B40BC" w:rsidP="009B40BC">
      <w:pPr>
        <w:pStyle w:val="HTMLPreformatted"/>
        <w:rPr>
          <w:rFonts w:asciiTheme="minorHAnsi" w:hAnsiTheme="minorHAnsi" w:cstheme="minorHAnsi"/>
          <w:sz w:val="22"/>
          <w:szCs w:val="22"/>
        </w:rPr>
      </w:pPr>
    </w:p>
    <w:p w14:paraId="0E257362" w14:textId="77777777" w:rsidR="009B40BC" w:rsidRPr="009B40BC" w:rsidRDefault="009B40BC" w:rsidP="009B40BC">
      <w:pPr>
        <w:pStyle w:val="HTMLPreformatted"/>
        <w:rPr>
          <w:rFonts w:asciiTheme="minorHAnsi" w:hAnsiTheme="minorHAnsi" w:cstheme="minorHAnsi"/>
          <w:sz w:val="22"/>
          <w:szCs w:val="22"/>
        </w:rPr>
      </w:pPr>
      <w:r w:rsidRPr="009B40BC">
        <w:rPr>
          <w:rFonts w:asciiTheme="minorHAnsi" w:hAnsiTheme="minorHAnsi" w:cstheme="minorHAnsi"/>
          <w:sz w:val="22"/>
          <w:szCs w:val="22"/>
        </w:rPr>
        <w:t>1. Don't use a recipe with too much baking powder, as it can cause a premature rise &amp; sink.</w:t>
      </w:r>
    </w:p>
    <w:p w14:paraId="4DC82E33" w14:textId="77777777" w:rsidR="009B40BC" w:rsidRPr="009B40BC" w:rsidRDefault="009B40BC" w:rsidP="009B40BC">
      <w:pPr>
        <w:pStyle w:val="HTMLPreformatted"/>
        <w:rPr>
          <w:rFonts w:asciiTheme="minorHAnsi" w:hAnsiTheme="minorHAnsi" w:cstheme="minorHAnsi"/>
          <w:sz w:val="22"/>
          <w:szCs w:val="22"/>
        </w:rPr>
      </w:pPr>
      <w:r w:rsidRPr="009B40BC">
        <w:rPr>
          <w:rFonts w:asciiTheme="minorHAnsi" w:hAnsiTheme="minorHAnsi" w:cstheme="minorHAnsi"/>
          <w:sz w:val="22"/>
          <w:szCs w:val="22"/>
        </w:rPr>
        <w:t>2. Don't use a food processor or mixer for making scones.</w:t>
      </w:r>
    </w:p>
    <w:p w14:paraId="13A12BD4" w14:textId="77777777" w:rsidR="009B40BC" w:rsidRPr="009B40BC" w:rsidRDefault="009B40BC" w:rsidP="009B40BC">
      <w:pPr>
        <w:pStyle w:val="HTMLPreformatted"/>
        <w:rPr>
          <w:rFonts w:asciiTheme="minorHAnsi" w:hAnsiTheme="minorHAnsi" w:cstheme="minorHAnsi"/>
          <w:sz w:val="22"/>
          <w:szCs w:val="22"/>
        </w:rPr>
      </w:pPr>
      <w:r w:rsidRPr="009B40BC">
        <w:rPr>
          <w:rFonts w:asciiTheme="minorHAnsi" w:hAnsiTheme="minorHAnsi" w:cstheme="minorHAnsi"/>
          <w:sz w:val="22"/>
          <w:szCs w:val="22"/>
        </w:rPr>
        <w:t>3. A slightly sticky dough is good.</w:t>
      </w:r>
    </w:p>
    <w:p w14:paraId="291B1A91" w14:textId="77777777" w:rsidR="009B40BC" w:rsidRPr="009B40BC" w:rsidRDefault="009B40BC" w:rsidP="009B40BC">
      <w:pPr>
        <w:pStyle w:val="HTMLPreformatted"/>
        <w:rPr>
          <w:rFonts w:asciiTheme="minorHAnsi" w:hAnsiTheme="minorHAnsi" w:cstheme="minorHAnsi"/>
          <w:sz w:val="22"/>
          <w:szCs w:val="22"/>
        </w:rPr>
      </w:pPr>
      <w:r w:rsidRPr="009B40BC">
        <w:rPr>
          <w:rFonts w:asciiTheme="minorHAnsi" w:hAnsiTheme="minorHAnsi" w:cstheme="minorHAnsi"/>
          <w:sz w:val="22"/>
          <w:szCs w:val="22"/>
        </w:rPr>
        <w:t>4. Don't roll out the dough, pat out with your hands instead.</w:t>
      </w:r>
    </w:p>
    <w:p w14:paraId="0FD6E925" w14:textId="77777777" w:rsidR="009B40BC" w:rsidRPr="009B40BC" w:rsidRDefault="009B40BC" w:rsidP="009B40BC">
      <w:pPr>
        <w:pStyle w:val="HTMLPreformatted"/>
        <w:rPr>
          <w:rFonts w:asciiTheme="minorHAnsi" w:hAnsiTheme="minorHAnsi" w:cstheme="minorHAnsi"/>
          <w:sz w:val="22"/>
          <w:szCs w:val="22"/>
        </w:rPr>
      </w:pPr>
      <w:r w:rsidRPr="009B40BC">
        <w:rPr>
          <w:rFonts w:asciiTheme="minorHAnsi" w:hAnsiTheme="minorHAnsi" w:cstheme="minorHAnsi"/>
          <w:sz w:val="22"/>
          <w:szCs w:val="22"/>
        </w:rPr>
        <w:t>5.  Don't flatten too thin (1"/2.5cm minimum depth).</w:t>
      </w:r>
    </w:p>
    <w:p w14:paraId="42BAFA52" w14:textId="77777777" w:rsidR="009B40BC" w:rsidRPr="009B40BC" w:rsidRDefault="009B40BC" w:rsidP="009B40BC">
      <w:pPr>
        <w:pStyle w:val="HTMLPreformatted"/>
        <w:rPr>
          <w:rFonts w:asciiTheme="minorHAnsi" w:hAnsiTheme="minorHAnsi" w:cstheme="minorHAnsi"/>
          <w:sz w:val="22"/>
          <w:szCs w:val="22"/>
        </w:rPr>
      </w:pPr>
      <w:r w:rsidRPr="009B40BC">
        <w:rPr>
          <w:rFonts w:asciiTheme="minorHAnsi" w:hAnsiTheme="minorHAnsi" w:cstheme="minorHAnsi"/>
          <w:sz w:val="22"/>
          <w:szCs w:val="22"/>
        </w:rPr>
        <w:t>6. Don't twist the cookie cutter.</w:t>
      </w:r>
    </w:p>
    <w:p w14:paraId="1A21F961" w14:textId="77777777" w:rsidR="009B40BC" w:rsidRPr="009B40BC" w:rsidRDefault="009B40BC" w:rsidP="009B40BC">
      <w:pPr>
        <w:pStyle w:val="HTMLPreformatted"/>
        <w:rPr>
          <w:rFonts w:asciiTheme="minorHAnsi" w:hAnsiTheme="minorHAnsi" w:cstheme="minorHAnsi"/>
          <w:sz w:val="22"/>
          <w:szCs w:val="22"/>
        </w:rPr>
      </w:pPr>
      <w:r w:rsidRPr="009B40BC">
        <w:rPr>
          <w:rFonts w:asciiTheme="minorHAnsi" w:hAnsiTheme="minorHAnsi" w:cstheme="minorHAnsi"/>
          <w:sz w:val="22"/>
          <w:szCs w:val="22"/>
        </w:rPr>
        <w:t>7.  Don't touch the sides of the cut-out scone.</w:t>
      </w:r>
    </w:p>
    <w:p w14:paraId="2468ACB2" w14:textId="77777777" w:rsidR="009B40BC" w:rsidRPr="009B40BC" w:rsidRDefault="009B40BC" w:rsidP="009B40BC">
      <w:pPr>
        <w:pStyle w:val="HTMLPreformatted"/>
        <w:rPr>
          <w:rFonts w:asciiTheme="minorHAnsi" w:hAnsiTheme="minorHAnsi" w:cstheme="minorHAnsi"/>
          <w:sz w:val="22"/>
          <w:szCs w:val="22"/>
        </w:rPr>
      </w:pPr>
      <w:r w:rsidRPr="009B40BC">
        <w:rPr>
          <w:rFonts w:asciiTheme="minorHAnsi" w:hAnsiTheme="minorHAnsi" w:cstheme="minorHAnsi"/>
          <w:sz w:val="22"/>
          <w:szCs w:val="22"/>
        </w:rPr>
        <w:t>8. Don't let the egg/milk mixture run down the sides of the scones.</w:t>
      </w:r>
    </w:p>
    <w:p w14:paraId="5EB5F3D1" w14:textId="77777777" w:rsidR="009B40BC" w:rsidRPr="009B40BC" w:rsidRDefault="009B40BC" w:rsidP="009B40BC">
      <w:pPr>
        <w:pStyle w:val="HTMLPreformatted"/>
        <w:rPr>
          <w:rFonts w:asciiTheme="minorHAnsi" w:hAnsiTheme="minorHAnsi" w:cstheme="minorHAnsi"/>
          <w:sz w:val="22"/>
          <w:szCs w:val="22"/>
        </w:rPr>
      </w:pPr>
      <w:r w:rsidRPr="009B40BC">
        <w:rPr>
          <w:rFonts w:asciiTheme="minorHAnsi" w:hAnsiTheme="minorHAnsi" w:cstheme="minorHAnsi"/>
          <w:sz w:val="22"/>
          <w:szCs w:val="22"/>
        </w:rPr>
        <w:t>9. Minimal and gentle handling as possible.</w:t>
      </w:r>
    </w:p>
    <w:p w14:paraId="5F514835" w14:textId="7A4E8EBF" w:rsidR="00534089" w:rsidRDefault="00534089" w:rsidP="009B40BC">
      <w:pPr>
        <w:pBdr>
          <w:bottom w:val="single" w:sz="4" w:space="1" w:color="auto"/>
        </w:pBdr>
      </w:pPr>
    </w:p>
    <w:p w14:paraId="0FD9B7D5" w14:textId="6F9740B6" w:rsidR="009B40BC" w:rsidRPr="00987118" w:rsidRDefault="009B40BC" w:rsidP="00987118">
      <w:pPr>
        <w:pStyle w:val="Heading3"/>
        <w:rPr>
          <w:rFonts w:asciiTheme="minorHAnsi" w:hAnsiTheme="minorHAnsi" w:cstheme="minorHAnsi"/>
          <w:color w:val="auto"/>
          <w:sz w:val="26"/>
          <w:szCs w:val="26"/>
        </w:rPr>
      </w:pPr>
      <w:r w:rsidRPr="007A57D1">
        <w:rPr>
          <w:rFonts w:asciiTheme="minorHAnsi" w:hAnsiTheme="minorHAnsi" w:cstheme="minorHAnsi"/>
          <w:color w:val="auto"/>
          <w:sz w:val="26"/>
          <w:szCs w:val="26"/>
        </w:rPr>
        <w:t xml:space="preserve">A Note </w:t>
      </w:r>
      <w:proofErr w:type="gramStart"/>
      <w:r w:rsidRPr="007A57D1">
        <w:rPr>
          <w:rFonts w:asciiTheme="minorHAnsi" w:hAnsiTheme="minorHAnsi" w:cstheme="minorHAnsi"/>
          <w:color w:val="auto"/>
          <w:sz w:val="26"/>
          <w:szCs w:val="26"/>
        </w:rPr>
        <w:t>On</w:t>
      </w:r>
      <w:proofErr w:type="gramEnd"/>
      <w:r w:rsidRPr="007A57D1">
        <w:rPr>
          <w:rFonts w:asciiTheme="minorHAnsi" w:hAnsiTheme="minorHAnsi" w:cstheme="minorHAnsi"/>
          <w:color w:val="auto"/>
          <w:sz w:val="26"/>
          <w:szCs w:val="26"/>
        </w:rPr>
        <w:t xml:space="preserve"> Ingredients</w:t>
      </w:r>
      <w:r w:rsidR="00987118">
        <w:rPr>
          <w:rFonts w:asciiTheme="minorHAnsi" w:hAnsiTheme="minorHAnsi" w:cstheme="minorHAnsi"/>
          <w:color w:val="auto"/>
          <w:sz w:val="26"/>
          <w:szCs w:val="26"/>
        </w:rPr>
        <w:t xml:space="preserve"> - </w:t>
      </w:r>
      <w:r w:rsidR="007A57D1" w:rsidRPr="00987118">
        <w:rPr>
          <w:rFonts w:asciiTheme="minorHAnsi" w:hAnsiTheme="minorHAnsi" w:cstheme="minorHAnsi"/>
          <w:i/>
          <w:iCs/>
          <w:color w:val="auto"/>
          <w:sz w:val="22"/>
          <w:szCs w:val="22"/>
        </w:rPr>
        <w:t>SUGAR</w:t>
      </w:r>
    </w:p>
    <w:p w14:paraId="379A6FB2" w14:textId="7ECFD7D7" w:rsidR="00987118" w:rsidRDefault="009B40BC" w:rsidP="009B40BC">
      <w:pPr>
        <w:pStyle w:val="NormalWeb"/>
      </w:pPr>
      <w:r>
        <w:t xml:space="preserve">If you can’t get </w:t>
      </w:r>
      <w:r w:rsidRPr="007A57D1">
        <w:rPr>
          <w:rStyle w:val="has-inline-color"/>
          <w:i/>
          <w:iCs/>
          <w:color w:val="FF0000"/>
        </w:rPr>
        <w:t>extra/super fine sugar</w:t>
      </w:r>
      <w:r w:rsidRPr="007A57D1">
        <w:rPr>
          <w:color w:val="FF0000"/>
        </w:rPr>
        <w:t xml:space="preserve"> </w:t>
      </w:r>
      <w:r>
        <w:t xml:space="preserve">as an equivalent for the </w:t>
      </w:r>
      <w:r>
        <w:rPr>
          <w:rStyle w:val="Strong"/>
        </w:rPr>
        <w:t>UK caster sugar</w:t>
      </w:r>
      <w:r>
        <w:t xml:space="preserve">, you can make your own by </w:t>
      </w:r>
      <w:r>
        <w:rPr>
          <w:rStyle w:val="has-inline-color"/>
          <w:i/>
          <w:iCs/>
        </w:rPr>
        <w:t>grinding regular granulated sugar a little</w:t>
      </w:r>
      <w:r>
        <w:t xml:space="preserve"> bit or processing lightly.  </w:t>
      </w:r>
    </w:p>
    <w:p w14:paraId="2E6E210D" w14:textId="06984380" w:rsidR="009B40BC" w:rsidRDefault="00987118" w:rsidP="009B40BC">
      <w:pPr>
        <w:pStyle w:val="NormalWeb"/>
      </w:pPr>
      <w:r>
        <w:rPr>
          <w:noProof/>
        </w:rPr>
        <w:drawing>
          <wp:anchor distT="0" distB="0" distL="114300" distR="114300" simplePos="0" relativeHeight="251658240" behindDoc="1" locked="0" layoutInCell="1" allowOverlap="1" wp14:anchorId="6F83CF79" wp14:editId="4D1598D3">
            <wp:simplePos x="0" y="0"/>
            <wp:positionH relativeFrom="margin">
              <wp:align>left</wp:align>
            </wp:positionH>
            <wp:positionV relativeFrom="paragraph">
              <wp:posOffset>92710</wp:posOffset>
            </wp:positionV>
            <wp:extent cx="3161665" cy="1743075"/>
            <wp:effectExtent l="0" t="0" r="635" b="9525"/>
            <wp:wrapTight wrapText="bothSides">
              <wp:wrapPolygon edited="0">
                <wp:start x="0" y="0"/>
                <wp:lineTo x="0" y="21482"/>
                <wp:lineTo x="21474" y="21482"/>
                <wp:lineTo x="21474" y="0"/>
                <wp:lineTo x="0" y="0"/>
              </wp:wrapPolygon>
            </wp:wrapTight>
            <wp:docPr id="1" name="Picture 1" descr="Black slate with comparison of icing/powdered sugar, caster and granulated sug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lack slate with comparison of icing/powdered sugar, caster and granulated sugar. "/>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61665" cy="1743075"/>
                    </a:xfrm>
                    <a:prstGeom prst="rect">
                      <a:avLst/>
                    </a:prstGeom>
                  </pic:spPr>
                </pic:pic>
              </a:graphicData>
            </a:graphic>
          </wp:anchor>
        </w:drawing>
      </w:r>
      <w:r w:rsidR="009B40BC">
        <w:t xml:space="preserve">Do not go as fine as a powder, keep it as </w:t>
      </w:r>
      <w:r w:rsidR="009B40BC">
        <w:rPr>
          <w:rStyle w:val="Strong"/>
        </w:rPr>
        <w:t>small granules.</w:t>
      </w:r>
      <w:r w:rsidR="009B40BC">
        <w:t xml:space="preserve"> </w:t>
      </w:r>
    </w:p>
    <w:p w14:paraId="339EE447" w14:textId="54A4739E" w:rsidR="00987118" w:rsidRDefault="009B40BC" w:rsidP="00987118">
      <w:pPr>
        <w:pStyle w:val="NormalWeb"/>
        <w:jc w:val="both"/>
      </w:pPr>
      <w:r>
        <w:t>See photo for a comparison of sugar grain sizes in the UK.  Please also note that UK Granulated grain size is slightly larger than the US equivalent.  </w:t>
      </w:r>
    </w:p>
    <w:p w14:paraId="7B221BDF" w14:textId="4CCA536A" w:rsidR="008939F0" w:rsidRPr="008939F0" w:rsidRDefault="009B40BC" w:rsidP="008939F0">
      <w:pPr>
        <w:pStyle w:val="NormalWeb"/>
        <w:jc w:val="both"/>
      </w:pPr>
      <w:r>
        <w:t xml:space="preserve">The use of fine sugar, is crucial in these scones, so should not be omitted. It’s only a small amount too, there in the recipe for structure rather than sweetness </w:t>
      </w:r>
      <w:proofErr w:type="gramStart"/>
      <w:r>
        <w:t>and also</w:t>
      </w:r>
      <w:proofErr w:type="gramEnd"/>
      <w:r>
        <w:t xml:space="preserve"> lengthens the life of the bake.</w:t>
      </w:r>
    </w:p>
    <w:p w14:paraId="40801717" w14:textId="77777777" w:rsidR="008939F0" w:rsidRDefault="008939F0" w:rsidP="008939F0">
      <w:pPr>
        <w:rPr>
          <w:sz w:val="26"/>
          <w:szCs w:val="26"/>
          <w:u w:val="single"/>
        </w:rPr>
      </w:pPr>
      <w:r>
        <w:rPr>
          <w:sz w:val="26"/>
          <w:szCs w:val="26"/>
          <w:u w:val="single"/>
        </w:rPr>
        <w:t>FLOUR</w:t>
      </w:r>
    </w:p>
    <w:p w14:paraId="7876639D" w14:textId="74FA46EE" w:rsidR="00C91793" w:rsidRPr="008939F0" w:rsidRDefault="00C91793" w:rsidP="008939F0">
      <w:pPr>
        <w:rPr>
          <w:sz w:val="26"/>
          <w:szCs w:val="26"/>
          <w:u w:val="single"/>
        </w:rPr>
      </w:pPr>
      <w:r w:rsidRPr="00C91793">
        <w:rPr>
          <w:rFonts w:cstheme="minorHAnsi"/>
        </w:rPr>
        <w:t xml:space="preserve">If you can’t get </w:t>
      </w:r>
      <w:r w:rsidRPr="00C91793">
        <w:rPr>
          <w:rStyle w:val="Emphasis"/>
          <w:rFonts w:cstheme="minorHAnsi"/>
          <w:b/>
          <w:bCs/>
        </w:rPr>
        <w:t>self-raising</w:t>
      </w:r>
      <w:r w:rsidRPr="00C91793">
        <w:rPr>
          <w:rStyle w:val="Emphasis"/>
          <w:rFonts w:cstheme="minorHAnsi"/>
        </w:rPr>
        <w:t xml:space="preserve"> or </w:t>
      </w:r>
      <w:r w:rsidRPr="00C91793">
        <w:rPr>
          <w:rStyle w:val="Emphasis"/>
          <w:rFonts w:cstheme="minorHAnsi"/>
          <w:b/>
          <w:bCs/>
        </w:rPr>
        <w:t>self-rising flour</w:t>
      </w:r>
      <w:r w:rsidRPr="00C91793">
        <w:rPr>
          <w:rStyle w:val="has-inline-color"/>
          <w:rFonts w:cstheme="minorHAnsi"/>
        </w:rPr>
        <w:t xml:space="preserve">, </w:t>
      </w:r>
      <w:r w:rsidRPr="00C91793">
        <w:rPr>
          <w:rFonts w:cstheme="minorHAnsi"/>
        </w:rPr>
        <w:t xml:space="preserve">make your own from </w:t>
      </w:r>
      <w:r w:rsidRPr="00C91793">
        <w:rPr>
          <w:rStyle w:val="has-inline-color"/>
          <w:rFonts w:cstheme="minorHAnsi"/>
          <w:i/>
          <w:iCs/>
        </w:rPr>
        <w:t>Plain/</w:t>
      </w:r>
      <w:proofErr w:type="spellStart"/>
      <w:r w:rsidRPr="00C91793">
        <w:rPr>
          <w:rStyle w:val="has-inline-color"/>
          <w:rFonts w:cstheme="minorHAnsi"/>
          <w:i/>
          <w:iCs/>
        </w:rPr>
        <w:t>All purpose</w:t>
      </w:r>
      <w:proofErr w:type="spellEnd"/>
      <w:r w:rsidRPr="00C91793">
        <w:rPr>
          <w:rStyle w:val="has-inline-color"/>
          <w:rFonts w:cstheme="minorHAnsi"/>
          <w:i/>
          <w:iCs/>
        </w:rPr>
        <w:t xml:space="preserve"> flour</w:t>
      </w:r>
      <w:r w:rsidRPr="00C91793">
        <w:rPr>
          <w:rFonts w:cstheme="minorHAnsi"/>
        </w:rPr>
        <w:t xml:space="preserve"> by adding baking powder.   </w:t>
      </w:r>
      <w:proofErr w:type="gramStart"/>
      <w:r w:rsidRPr="00C91793">
        <w:rPr>
          <w:rFonts w:cstheme="minorHAnsi"/>
        </w:rPr>
        <w:t>As a general rule</w:t>
      </w:r>
      <w:proofErr w:type="gramEnd"/>
      <w:r w:rsidRPr="00C91793">
        <w:rPr>
          <w:rFonts w:cstheme="minorHAnsi"/>
        </w:rPr>
        <w:t>, for every 125g (1 cup) of flour, add a scant 2 tsp of baking powder.  </w:t>
      </w:r>
      <w:r>
        <w:rPr>
          <w:rFonts w:cstheme="minorHAnsi"/>
        </w:rPr>
        <w:t xml:space="preserve">  </w:t>
      </w:r>
      <w:r w:rsidRPr="00C91793">
        <w:rPr>
          <w:rFonts w:cstheme="minorHAnsi"/>
        </w:rPr>
        <w:t xml:space="preserve">For the recipe below, I have reduced the baking powder quantities a </w:t>
      </w:r>
      <w:r w:rsidR="008E6106">
        <w:rPr>
          <w:rFonts w:cstheme="minorHAnsi"/>
        </w:rPr>
        <w:t xml:space="preserve">little.   </w:t>
      </w:r>
      <w:r w:rsidRPr="00C91793">
        <w:rPr>
          <w:rFonts w:cstheme="minorHAnsi"/>
        </w:rPr>
        <w:t xml:space="preserve">Too much baking powder causes it to prematurely rise, &amp; then fall back down with not enough flour as support. It can also have a metallic taste if too much is used. </w:t>
      </w:r>
    </w:p>
    <w:p w14:paraId="7BE669DE" w14:textId="77777777" w:rsidR="008E6106" w:rsidRPr="008939F0" w:rsidRDefault="008E6106" w:rsidP="008939F0">
      <w:pPr>
        <w:rPr>
          <w:sz w:val="24"/>
          <w:szCs w:val="24"/>
          <w:u w:val="single"/>
        </w:rPr>
      </w:pPr>
      <w:r w:rsidRPr="008939F0">
        <w:rPr>
          <w:sz w:val="24"/>
          <w:szCs w:val="24"/>
          <w:u w:val="single"/>
        </w:rPr>
        <w:lastRenderedPageBreak/>
        <w:t>Gluten Free Flour &amp; Alternative Milks</w:t>
      </w:r>
    </w:p>
    <w:p w14:paraId="1159BAC7" w14:textId="4DADB186" w:rsidR="008E6106" w:rsidRDefault="008939F0" w:rsidP="008E6106">
      <w:pPr>
        <w:pStyle w:val="NormalWeb"/>
        <w:jc w:val="both"/>
        <w:rPr>
          <w:rFonts w:asciiTheme="minorHAnsi" w:hAnsiTheme="minorHAnsi" w:cstheme="minorHAnsi"/>
          <w:sz w:val="22"/>
          <w:szCs w:val="22"/>
        </w:rPr>
      </w:pPr>
      <w:r w:rsidRPr="008E6106">
        <w:rPr>
          <w:rFonts w:asciiTheme="minorHAnsi" w:hAnsiTheme="minorHAnsi" w:cstheme="minorHAnsi"/>
          <w:sz w:val="22"/>
          <w:szCs w:val="22"/>
        </w:rPr>
        <w:t>Many scones</w:t>
      </w:r>
      <w:r w:rsidR="008E6106" w:rsidRPr="008E6106">
        <w:rPr>
          <w:rFonts w:asciiTheme="minorHAnsi" w:hAnsiTheme="minorHAnsi" w:cstheme="minorHAnsi"/>
          <w:sz w:val="22"/>
          <w:szCs w:val="22"/>
        </w:rPr>
        <w:t xml:space="preserve"> in a group bake-along were made using this recipe &amp; </w:t>
      </w:r>
      <w:proofErr w:type="gramStart"/>
      <w:r w:rsidR="008E6106" w:rsidRPr="008E6106">
        <w:rPr>
          <w:rFonts w:asciiTheme="minorHAnsi" w:hAnsiTheme="minorHAnsi" w:cstheme="minorHAnsi"/>
          <w:sz w:val="22"/>
          <w:szCs w:val="22"/>
        </w:rPr>
        <w:t>All Purpose</w:t>
      </w:r>
      <w:proofErr w:type="gramEnd"/>
      <w:r w:rsidR="008E6106" w:rsidRPr="008E6106">
        <w:rPr>
          <w:rFonts w:asciiTheme="minorHAnsi" w:hAnsiTheme="minorHAnsi" w:cstheme="minorHAnsi"/>
          <w:sz w:val="22"/>
          <w:szCs w:val="22"/>
        </w:rPr>
        <w:t xml:space="preserve"> flour, with great success. Some even used Gluten free flour, and coconut milk for health reasons.  </w:t>
      </w:r>
      <w:r w:rsidR="008E6106">
        <w:rPr>
          <w:rFonts w:asciiTheme="minorHAnsi" w:hAnsiTheme="minorHAnsi" w:cstheme="minorHAnsi"/>
          <w:sz w:val="22"/>
          <w:szCs w:val="22"/>
        </w:rPr>
        <w:t xml:space="preserve"> </w:t>
      </w:r>
      <w:r w:rsidR="008E6106" w:rsidRPr="008E6106">
        <w:rPr>
          <w:rFonts w:asciiTheme="minorHAnsi" w:hAnsiTheme="minorHAnsi" w:cstheme="minorHAnsi"/>
          <w:sz w:val="22"/>
          <w:szCs w:val="22"/>
        </w:rPr>
        <w:t>This milk produces a scone, with the correct rise and texture, but the colour once baked, will be a little paler than when using cow’s milk.  The same can be expected is the milk has a lower fat or sugar content. It will still all taste great through.</w:t>
      </w:r>
    </w:p>
    <w:p w14:paraId="0979C0F6" w14:textId="77777777" w:rsidR="00392073" w:rsidRPr="008939F0" w:rsidRDefault="00392073" w:rsidP="008939F0">
      <w:pPr>
        <w:rPr>
          <w:sz w:val="24"/>
          <w:szCs w:val="24"/>
          <w:u w:val="single"/>
        </w:rPr>
      </w:pPr>
      <w:r w:rsidRPr="008939F0">
        <w:rPr>
          <w:sz w:val="24"/>
          <w:szCs w:val="24"/>
          <w:u w:val="single"/>
        </w:rPr>
        <w:t>Adding Extra Ingredients</w:t>
      </w:r>
    </w:p>
    <w:p w14:paraId="3CE8F8D6" w14:textId="77777777" w:rsidR="00EB7AE9" w:rsidRDefault="00392073" w:rsidP="00EB7AE9">
      <w:pPr>
        <w:pStyle w:val="NormalWeb"/>
        <w:jc w:val="both"/>
        <w:rPr>
          <w:rFonts w:asciiTheme="minorHAnsi" w:hAnsiTheme="minorHAnsi" w:cstheme="minorHAnsi"/>
          <w:sz w:val="16"/>
          <w:szCs w:val="16"/>
        </w:rPr>
      </w:pPr>
      <w:r w:rsidRPr="00392073">
        <w:rPr>
          <w:rFonts w:asciiTheme="minorHAnsi" w:hAnsiTheme="minorHAnsi" w:cstheme="minorHAnsi"/>
          <w:sz w:val="22"/>
          <w:szCs w:val="22"/>
        </w:rPr>
        <w:t>**</w:t>
      </w:r>
      <w:r w:rsidRPr="00392073">
        <w:rPr>
          <w:rStyle w:val="Strong"/>
          <w:rFonts w:asciiTheme="minorHAnsi" w:hAnsiTheme="minorHAnsi" w:cstheme="minorHAnsi"/>
          <w:i/>
          <w:iCs/>
          <w:sz w:val="22"/>
          <w:szCs w:val="22"/>
        </w:rPr>
        <w:t>Do not add too much chocolate or fruit to your scone dough as the added weight will reduce the rise of the scone significantly.</w:t>
      </w:r>
      <w:r w:rsidRPr="00392073">
        <w:rPr>
          <w:rFonts w:asciiTheme="minorHAnsi" w:hAnsiTheme="minorHAnsi" w:cstheme="minorHAnsi"/>
          <w:sz w:val="22"/>
          <w:szCs w:val="22"/>
        </w:rPr>
        <w:t xml:space="preserve">  And they will not rise as you want them too. I have calculated the maximum amount to add, and you can check that out in my </w:t>
      </w:r>
      <w:r w:rsidRPr="00392073">
        <w:rPr>
          <w:rStyle w:val="Emphasis"/>
          <w:rFonts w:asciiTheme="minorHAnsi" w:hAnsiTheme="minorHAnsi" w:cstheme="minorHAnsi"/>
          <w:b/>
          <w:bCs/>
          <w:sz w:val="22"/>
          <w:szCs w:val="22"/>
        </w:rPr>
        <w:t>Spiced Cranberry Scones recipe</w:t>
      </w:r>
      <w:r w:rsidRPr="00392073">
        <w:rPr>
          <w:rFonts w:asciiTheme="minorHAnsi" w:hAnsiTheme="minorHAnsi" w:cstheme="minorHAnsi"/>
          <w:sz w:val="22"/>
          <w:szCs w:val="22"/>
        </w:rPr>
        <w:t xml:space="preserve">, (see </w:t>
      </w:r>
      <w:r>
        <w:rPr>
          <w:rFonts w:asciiTheme="minorHAnsi" w:hAnsiTheme="minorHAnsi" w:cstheme="minorHAnsi"/>
          <w:sz w:val="22"/>
          <w:szCs w:val="22"/>
        </w:rPr>
        <w:t>recipe online for links</w:t>
      </w:r>
      <w:r w:rsidRPr="00392073">
        <w:rPr>
          <w:rFonts w:asciiTheme="minorHAnsi" w:hAnsiTheme="minorHAnsi" w:cstheme="minorHAnsi"/>
          <w:sz w:val="22"/>
          <w:szCs w:val="22"/>
        </w:rPr>
        <w:t>).</w:t>
      </w:r>
    </w:p>
    <w:p w14:paraId="52C656B6" w14:textId="054B82E3" w:rsidR="006B253C" w:rsidRPr="00EB7AE9" w:rsidRDefault="006B253C" w:rsidP="00EB7AE9">
      <w:pPr>
        <w:pStyle w:val="NormalWeb"/>
        <w:pBdr>
          <w:top w:val="single" w:sz="4" w:space="1" w:color="auto"/>
        </w:pBdr>
        <w:jc w:val="center"/>
        <w:rPr>
          <w:rFonts w:asciiTheme="minorHAnsi" w:hAnsiTheme="minorHAnsi" w:cstheme="minorHAnsi"/>
          <w:sz w:val="16"/>
          <w:szCs w:val="16"/>
        </w:rPr>
      </w:pPr>
      <w:r w:rsidRPr="00073D05">
        <w:rPr>
          <w:rStyle w:val="Emphasis"/>
          <w:rFonts w:asciiTheme="minorHAnsi" w:hAnsiTheme="minorHAnsi" w:cstheme="minorHAnsi"/>
          <w:i w:val="0"/>
          <w:iCs w:val="0"/>
          <w:u w:val="single"/>
        </w:rPr>
        <w:t>INGREDIENTS</w:t>
      </w:r>
    </w:p>
    <w:p w14:paraId="5FB1C80C" w14:textId="5AE35C4F" w:rsidR="006B253C" w:rsidRPr="008939F0" w:rsidRDefault="006B253C" w:rsidP="008939F0">
      <w:pPr>
        <w:rPr>
          <w:sz w:val="20"/>
          <w:szCs w:val="20"/>
        </w:rPr>
      </w:pPr>
      <w:r w:rsidRPr="008939F0">
        <w:rPr>
          <w:sz w:val="20"/>
          <w:szCs w:val="20"/>
        </w:rPr>
        <w:t>450</w:t>
      </w:r>
      <w:proofErr w:type="gramStart"/>
      <w:r w:rsidRPr="008939F0">
        <w:rPr>
          <w:sz w:val="20"/>
          <w:szCs w:val="20"/>
        </w:rPr>
        <w:t>g  Self</w:t>
      </w:r>
      <w:proofErr w:type="gramEnd"/>
      <w:r w:rsidRPr="008939F0">
        <w:rPr>
          <w:sz w:val="20"/>
          <w:szCs w:val="20"/>
        </w:rPr>
        <w:t>-</w:t>
      </w:r>
      <w:proofErr w:type="spellStart"/>
      <w:r w:rsidRPr="008939F0">
        <w:rPr>
          <w:sz w:val="20"/>
          <w:szCs w:val="20"/>
        </w:rPr>
        <w:t>raising</w:t>
      </w:r>
      <w:proofErr w:type="spellEnd"/>
      <w:r w:rsidRPr="008939F0">
        <w:rPr>
          <w:sz w:val="20"/>
          <w:szCs w:val="20"/>
        </w:rPr>
        <w:t xml:space="preserve"> Flour </w:t>
      </w:r>
      <w:r w:rsidRPr="008939F0">
        <w:rPr>
          <w:sz w:val="20"/>
          <w:szCs w:val="20"/>
        </w:rPr>
        <w:t xml:space="preserve">   </w:t>
      </w:r>
      <w:r w:rsidRPr="008939F0">
        <w:rPr>
          <w:rStyle w:val="Emphasis"/>
          <w:sz w:val="20"/>
          <w:szCs w:val="20"/>
        </w:rPr>
        <w:t xml:space="preserve">OR </w:t>
      </w:r>
      <w:r w:rsidRPr="008939F0">
        <w:rPr>
          <w:rStyle w:val="has-inline-color"/>
          <w:i/>
          <w:iCs/>
          <w:sz w:val="20"/>
          <w:szCs w:val="20"/>
        </w:rPr>
        <w:t>(3 &amp; 2/3 cups AP/Plain Flour (15 3/4 oz)</w:t>
      </w:r>
      <w:r w:rsidRPr="008939F0">
        <w:rPr>
          <w:sz w:val="20"/>
          <w:szCs w:val="20"/>
        </w:rPr>
        <w:t xml:space="preserve"> </w:t>
      </w:r>
      <w:r w:rsidRPr="008939F0">
        <w:rPr>
          <w:rStyle w:val="has-inline-color"/>
          <w:i/>
          <w:iCs/>
          <w:sz w:val="20"/>
          <w:szCs w:val="20"/>
        </w:rPr>
        <w:t>plus 5 + 1/2 (level) tsp Baking powder</w:t>
      </w:r>
      <w:r w:rsidR="00073D05" w:rsidRPr="008939F0">
        <w:rPr>
          <w:rStyle w:val="has-inline-color"/>
          <w:sz w:val="20"/>
          <w:szCs w:val="20"/>
        </w:rPr>
        <w:t xml:space="preserve"> </w:t>
      </w:r>
      <w:r w:rsidRPr="008939F0">
        <w:rPr>
          <w:rStyle w:val="has-inline-color"/>
          <w:i/>
          <w:iCs/>
          <w:sz w:val="20"/>
          <w:szCs w:val="20"/>
        </w:rPr>
        <w:t xml:space="preserve"> + scant 1 tsp salt) </w:t>
      </w:r>
    </w:p>
    <w:p w14:paraId="1B969807" w14:textId="6D16180B" w:rsidR="006B253C" w:rsidRPr="008939F0" w:rsidRDefault="006B253C" w:rsidP="008939F0">
      <w:pPr>
        <w:rPr>
          <w:sz w:val="20"/>
          <w:szCs w:val="20"/>
        </w:rPr>
      </w:pPr>
      <w:r w:rsidRPr="008939F0">
        <w:rPr>
          <w:sz w:val="20"/>
          <w:szCs w:val="20"/>
        </w:rPr>
        <w:t>50</w:t>
      </w:r>
      <w:proofErr w:type="gramStart"/>
      <w:r w:rsidRPr="008939F0">
        <w:rPr>
          <w:sz w:val="20"/>
          <w:szCs w:val="20"/>
        </w:rPr>
        <w:t>g  Castor</w:t>
      </w:r>
      <w:proofErr w:type="gramEnd"/>
      <w:r w:rsidRPr="008939F0">
        <w:rPr>
          <w:sz w:val="20"/>
          <w:szCs w:val="20"/>
        </w:rPr>
        <w:t xml:space="preserve"> Sugar</w:t>
      </w:r>
      <w:r w:rsidR="00073D05" w:rsidRPr="008939F0">
        <w:rPr>
          <w:sz w:val="20"/>
          <w:szCs w:val="20"/>
        </w:rPr>
        <w:t xml:space="preserve">  </w:t>
      </w:r>
      <w:r w:rsidRPr="008939F0">
        <w:rPr>
          <w:rStyle w:val="has-inline-color"/>
          <w:i/>
          <w:iCs/>
          <w:sz w:val="20"/>
          <w:szCs w:val="20"/>
        </w:rPr>
        <w:t>(1 3/4 oz or 1 level ¼ cup* – see note above)</w:t>
      </w:r>
    </w:p>
    <w:p w14:paraId="0F91BF97" w14:textId="266F6764" w:rsidR="006B253C" w:rsidRPr="008939F0" w:rsidRDefault="006B253C" w:rsidP="008939F0">
      <w:pPr>
        <w:rPr>
          <w:sz w:val="20"/>
          <w:szCs w:val="20"/>
        </w:rPr>
      </w:pPr>
      <w:r w:rsidRPr="008939F0">
        <w:rPr>
          <w:sz w:val="20"/>
          <w:szCs w:val="20"/>
        </w:rPr>
        <w:t>75</w:t>
      </w:r>
      <w:proofErr w:type="gramStart"/>
      <w:r w:rsidRPr="008939F0">
        <w:rPr>
          <w:sz w:val="20"/>
          <w:szCs w:val="20"/>
        </w:rPr>
        <w:t>g  Butter</w:t>
      </w:r>
      <w:proofErr w:type="gramEnd"/>
      <w:r w:rsidRPr="008939F0">
        <w:rPr>
          <w:sz w:val="20"/>
          <w:szCs w:val="20"/>
        </w:rPr>
        <w:t>, cubed &amp; at room temp </w:t>
      </w:r>
      <w:r w:rsidR="00073D05" w:rsidRPr="008939F0">
        <w:rPr>
          <w:sz w:val="20"/>
          <w:szCs w:val="20"/>
        </w:rPr>
        <w:t xml:space="preserve">  </w:t>
      </w:r>
      <w:r w:rsidRPr="008939F0">
        <w:rPr>
          <w:rStyle w:val="has-inline-color"/>
          <w:i/>
          <w:iCs/>
          <w:sz w:val="20"/>
          <w:szCs w:val="20"/>
        </w:rPr>
        <w:t>(2 1/2 oz or level 2/3 stick or 1/3 cup)</w:t>
      </w:r>
    </w:p>
    <w:p w14:paraId="656FB60E" w14:textId="2BE91D7D" w:rsidR="006B253C" w:rsidRPr="008939F0" w:rsidRDefault="006B253C" w:rsidP="008939F0">
      <w:pPr>
        <w:rPr>
          <w:sz w:val="20"/>
          <w:szCs w:val="20"/>
        </w:rPr>
      </w:pPr>
      <w:r w:rsidRPr="008939F0">
        <w:rPr>
          <w:sz w:val="20"/>
          <w:szCs w:val="20"/>
        </w:rPr>
        <w:t>225</w:t>
      </w:r>
      <w:proofErr w:type="gramStart"/>
      <w:r w:rsidRPr="008939F0">
        <w:rPr>
          <w:sz w:val="20"/>
          <w:szCs w:val="20"/>
        </w:rPr>
        <w:t>ml  Milk</w:t>
      </w:r>
      <w:proofErr w:type="gramEnd"/>
      <w:r w:rsidRPr="008939F0">
        <w:rPr>
          <w:sz w:val="20"/>
          <w:szCs w:val="20"/>
        </w:rPr>
        <w:t xml:space="preserve"> approx. (</w:t>
      </w:r>
      <w:r w:rsidRPr="008939F0">
        <w:rPr>
          <w:rStyle w:val="has-inline-color"/>
          <w:i/>
          <w:iCs/>
          <w:sz w:val="20"/>
          <w:szCs w:val="20"/>
        </w:rPr>
        <w:t xml:space="preserve">up to 1 cup, or 7.5 </w:t>
      </w:r>
      <w:proofErr w:type="spellStart"/>
      <w:r w:rsidRPr="008939F0">
        <w:rPr>
          <w:rStyle w:val="has-inline-color"/>
          <w:i/>
          <w:iCs/>
          <w:sz w:val="20"/>
          <w:szCs w:val="20"/>
        </w:rPr>
        <w:t>fl</w:t>
      </w:r>
      <w:proofErr w:type="spellEnd"/>
      <w:r w:rsidRPr="008939F0">
        <w:rPr>
          <w:rStyle w:val="has-inline-color"/>
          <w:i/>
          <w:iCs/>
          <w:sz w:val="20"/>
          <w:szCs w:val="20"/>
        </w:rPr>
        <w:t xml:space="preserve"> oz</w:t>
      </w:r>
      <w:r w:rsidRPr="008939F0">
        <w:rPr>
          <w:sz w:val="20"/>
          <w:szCs w:val="20"/>
        </w:rPr>
        <w:t>)</w:t>
      </w:r>
    </w:p>
    <w:p w14:paraId="57FF89E5" w14:textId="7231F663" w:rsidR="00073D05" w:rsidRPr="008939F0" w:rsidRDefault="00073D05" w:rsidP="008939F0">
      <w:pPr>
        <w:rPr>
          <w:sz w:val="20"/>
          <w:szCs w:val="20"/>
        </w:rPr>
      </w:pPr>
      <w:r w:rsidRPr="008939F0">
        <w:rPr>
          <w:sz w:val="20"/>
          <w:szCs w:val="20"/>
        </w:rPr>
        <w:t xml:space="preserve">2 </w:t>
      </w:r>
      <w:proofErr w:type="gramStart"/>
      <w:r w:rsidRPr="008939F0">
        <w:rPr>
          <w:sz w:val="20"/>
          <w:szCs w:val="20"/>
        </w:rPr>
        <w:t>tsp  Baking</w:t>
      </w:r>
      <w:proofErr w:type="gramEnd"/>
      <w:r w:rsidRPr="008939F0">
        <w:rPr>
          <w:sz w:val="20"/>
          <w:szCs w:val="20"/>
        </w:rPr>
        <w:t xml:space="preserve"> Powder (rounded)</w:t>
      </w:r>
    </w:p>
    <w:p w14:paraId="3889690D" w14:textId="4C6177FD" w:rsidR="00073D05" w:rsidRPr="008939F0" w:rsidRDefault="00073D05" w:rsidP="008939F0">
      <w:pPr>
        <w:pBdr>
          <w:bottom w:val="single" w:sz="4" w:space="1" w:color="auto"/>
        </w:pBdr>
        <w:rPr>
          <w:sz w:val="20"/>
          <w:szCs w:val="20"/>
        </w:rPr>
      </w:pPr>
      <w:proofErr w:type="gramStart"/>
      <w:r w:rsidRPr="008939F0">
        <w:rPr>
          <w:sz w:val="20"/>
          <w:szCs w:val="20"/>
        </w:rPr>
        <w:t>2  Eggs</w:t>
      </w:r>
      <w:proofErr w:type="gramEnd"/>
      <w:r w:rsidRPr="008939F0">
        <w:rPr>
          <w:sz w:val="20"/>
          <w:szCs w:val="20"/>
        </w:rPr>
        <w:t xml:space="preserve"> (med – large)</w:t>
      </w:r>
    </w:p>
    <w:p w14:paraId="6A2EB365" w14:textId="77777777" w:rsidR="00073D05" w:rsidRPr="00073D05" w:rsidRDefault="00073D05" w:rsidP="00073D05">
      <w:pPr>
        <w:jc w:val="center"/>
        <w:rPr>
          <w:i/>
          <w:iCs/>
          <w:sz w:val="24"/>
          <w:szCs w:val="24"/>
          <w:u w:val="single"/>
        </w:rPr>
      </w:pPr>
      <w:r w:rsidRPr="00073D05">
        <w:rPr>
          <w:rStyle w:val="Emphasis"/>
          <w:i w:val="0"/>
          <w:iCs w:val="0"/>
          <w:sz w:val="24"/>
          <w:szCs w:val="24"/>
          <w:u w:val="single"/>
        </w:rPr>
        <w:t>EQUIPMENT</w:t>
      </w:r>
    </w:p>
    <w:p w14:paraId="1CA529D2" w14:textId="74B75238" w:rsidR="00073D05" w:rsidRDefault="00073D05" w:rsidP="008939F0">
      <w:pPr>
        <w:numPr>
          <w:ilvl w:val="0"/>
          <w:numId w:val="2"/>
        </w:numPr>
        <w:spacing w:before="100" w:beforeAutospacing="1" w:after="100" w:afterAutospacing="1" w:line="240" w:lineRule="auto"/>
      </w:pPr>
      <w:r>
        <w:t>Scales or Measuring Cups</w:t>
      </w:r>
      <w:r w:rsidR="008939F0">
        <w:t xml:space="preserve">                                                                      </w:t>
      </w:r>
      <w:r w:rsidR="008939F0">
        <w:t>Measuring Spoons</w:t>
      </w:r>
    </w:p>
    <w:p w14:paraId="5999A615" w14:textId="77777777" w:rsidR="008939F0" w:rsidRDefault="00073D05" w:rsidP="008939F0">
      <w:pPr>
        <w:numPr>
          <w:ilvl w:val="0"/>
          <w:numId w:val="2"/>
        </w:numPr>
        <w:spacing w:before="100" w:beforeAutospacing="1" w:after="100" w:afterAutospacing="1" w:line="240" w:lineRule="auto"/>
      </w:pPr>
      <w:r>
        <w:t>Measuring Spoons</w:t>
      </w:r>
      <w:r w:rsidR="008939F0">
        <w:t xml:space="preserve">                                                                                   </w:t>
      </w:r>
      <w:r w:rsidR="008939F0">
        <w:t>Knife</w:t>
      </w:r>
    </w:p>
    <w:p w14:paraId="0C94BDAC" w14:textId="77777777" w:rsidR="008939F0" w:rsidRDefault="00073D05" w:rsidP="008939F0">
      <w:pPr>
        <w:numPr>
          <w:ilvl w:val="0"/>
          <w:numId w:val="2"/>
        </w:numPr>
        <w:spacing w:before="100" w:beforeAutospacing="1" w:after="100" w:afterAutospacing="1" w:line="240" w:lineRule="auto"/>
      </w:pPr>
      <w:r>
        <w:t>Small Ju</w:t>
      </w:r>
      <w:r w:rsidR="008939F0">
        <w:t xml:space="preserve">g                                                                                                   </w:t>
      </w:r>
      <w:r w:rsidR="008939F0">
        <w:t>Large Bowl</w:t>
      </w:r>
    </w:p>
    <w:p w14:paraId="252195A9" w14:textId="77777777" w:rsidR="008939F0" w:rsidRDefault="00073D05" w:rsidP="008939F0">
      <w:pPr>
        <w:numPr>
          <w:ilvl w:val="0"/>
          <w:numId w:val="2"/>
        </w:numPr>
        <w:spacing w:before="100" w:beforeAutospacing="1" w:after="100" w:afterAutospacing="1" w:line="240" w:lineRule="auto"/>
      </w:pPr>
      <w:r>
        <w:t>Pastry Cutter (</w:t>
      </w:r>
      <w:proofErr w:type="gramStart"/>
      <w:r>
        <w:t>optional)</w:t>
      </w:r>
      <w:r w:rsidR="008939F0">
        <w:t xml:space="preserve">   </w:t>
      </w:r>
      <w:proofErr w:type="gramEnd"/>
      <w:r w:rsidR="008939F0">
        <w:t xml:space="preserve">                                                                      </w:t>
      </w:r>
      <w:r w:rsidR="008939F0">
        <w:t>Large Spoon</w:t>
      </w:r>
    </w:p>
    <w:p w14:paraId="7FDA9B44" w14:textId="2A3057A3" w:rsidR="00073D05" w:rsidRDefault="00073D05" w:rsidP="003069EB">
      <w:pPr>
        <w:numPr>
          <w:ilvl w:val="0"/>
          <w:numId w:val="2"/>
        </w:numPr>
        <w:spacing w:before="100" w:beforeAutospacing="1" w:after="100" w:afterAutospacing="1" w:line="240" w:lineRule="auto"/>
      </w:pPr>
      <w:r>
        <w:t xml:space="preserve">Cookie Cutter (round), or Glass rim </w:t>
      </w:r>
      <w:r>
        <w:rPr>
          <w:rStyle w:val="has-inline-color"/>
          <w:i/>
          <w:iCs/>
        </w:rPr>
        <w:t>(6-7cm or 2 1/3 – 2 3/4</w:t>
      </w:r>
      <w:proofErr w:type="gramStart"/>
      <w:r>
        <w:rPr>
          <w:rStyle w:val="has-inline-color"/>
          <w:i/>
          <w:iCs/>
        </w:rPr>
        <w:t>″)</w:t>
      </w:r>
      <w:r w:rsidR="003069EB">
        <w:rPr>
          <w:rStyle w:val="has-inline-color"/>
          <w:i/>
          <w:iCs/>
        </w:rPr>
        <w:t xml:space="preserve">   </w:t>
      </w:r>
      <w:proofErr w:type="gramEnd"/>
      <w:r w:rsidR="003069EB">
        <w:rPr>
          <w:rStyle w:val="has-inline-color"/>
          <w:i/>
          <w:iCs/>
        </w:rPr>
        <w:t xml:space="preserve">    </w:t>
      </w:r>
      <w:r w:rsidR="003069EB">
        <w:t>Baking/</w:t>
      </w:r>
      <w:r w:rsidR="003069EB">
        <w:rPr>
          <w:rStyle w:val="has-inline-color"/>
          <w:i/>
          <w:iCs/>
        </w:rPr>
        <w:t>Parchment Paper</w:t>
      </w:r>
    </w:p>
    <w:p w14:paraId="008386A7" w14:textId="33A86892" w:rsidR="00073D05" w:rsidRDefault="00073D05" w:rsidP="003069EB">
      <w:pPr>
        <w:numPr>
          <w:ilvl w:val="0"/>
          <w:numId w:val="2"/>
        </w:numPr>
        <w:spacing w:before="100" w:beforeAutospacing="1" w:after="100" w:afterAutospacing="1" w:line="240" w:lineRule="auto"/>
      </w:pPr>
      <w:r>
        <w:t>Spray Oil or Bottled</w:t>
      </w:r>
      <w:r w:rsidR="003069EB">
        <w:t xml:space="preserve">                                                                                </w:t>
      </w:r>
      <w:r w:rsidR="003069EB">
        <w:t>Small Bowl</w:t>
      </w:r>
    </w:p>
    <w:p w14:paraId="50D16D63" w14:textId="3AA54C9B" w:rsidR="00073D05" w:rsidRDefault="00073D05" w:rsidP="003069EB">
      <w:pPr>
        <w:numPr>
          <w:ilvl w:val="0"/>
          <w:numId w:val="2"/>
        </w:numPr>
        <w:spacing w:before="100" w:beforeAutospacing="1" w:after="100" w:afterAutospacing="1" w:line="240" w:lineRule="auto"/>
      </w:pPr>
      <w:r>
        <w:t>Baking Tray – 1 Extra Large or 2 medium</w:t>
      </w:r>
      <w:r w:rsidR="003069EB">
        <w:t xml:space="preserve">                                          </w:t>
      </w:r>
      <w:r w:rsidR="003069EB">
        <w:t>Timer or Phone Timer</w:t>
      </w:r>
    </w:p>
    <w:p w14:paraId="7A275B41" w14:textId="77777777" w:rsidR="003069EB" w:rsidRDefault="00073D05" w:rsidP="003069EB">
      <w:pPr>
        <w:numPr>
          <w:ilvl w:val="0"/>
          <w:numId w:val="2"/>
        </w:numPr>
        <w:spacing w:before="100" w:beforeAutospacing="1" w:after="100" w:afterAutospacing="1" w:line="240" w:lineRule="auto"/>
      </w:pPr>
      <w:r>
        <w:t>Pastry Brush or new Artist/Paint brush</w:t>
      </w:r>
      <w:r w:rsidR="003069EB">
        <w:t xml:space="preserve">                                              </w:t>
      </w:r>
      <w:r w:rsidR="003069EB">
        <w:t>Cooling Rack</w:t>
      </w:r>
    </w:p>
    <w:p w14:paraId="7EB2D381" w14:textId="3021C9A2" w:rsidR="00330407" w:rsidRDefault="00073D05" w:rsidP="00330407">
      <w:pPr>
        <w:pStyle w:val="NormalWeb"/>
        <w:pBdr>
          <w:bottom w:val="single" w:sz="4" w:space="1" w:color="auto"/>
        </w:pBdr>
        <w:jc w:val="center"/>
        <w:rPr>
          <w:rStyle w:val="has-inline-color"/>
          <w:color w:val="FF0000"/>
        </w:rPr>
      </w:pPr>
      <w:r w:rsidRPr="00330407">
        <w:rPr>
          <w:rStyle w:val="has-inline-color"/>
          <w:color w:val="FF0000"/>
        </w:rPr>
        <w:t>OVEN: 220c/200c Fan Oven/425f/Gas Mark 6.</w:t>
      </w:r>
    </w:p>
    <w:p w14:paraId="1B4105EC" w14:textId="3AED7DB1" w:rsidR="00330407" w:rsidRDefault="00330407" w:rsidP="00330407">
      <w:pPr>
        <w:pStyle w:val="NormalWeb"/>
        <w:jc w:val="center"/>
        <w:rPr>
          <w:rStyle w:val="has-inline-color"/>
          <w:rFonts w:asciiTheme="minorHAnsi" w:hAnsiTheme="minorHAnsi" w:cstheme="minorHAnsi"/>
          <w:color w:val="000000" w:themeColor="text1"/>
          <w:sz w:val="26"/>
          <w:szCs w:val="26"/>
        </w:rPr>
      </w:pPr>
      <w:r w:rsidRPr="00330407">
        <w:rPr>
          <w:rStyle w:val="has-inline-color"/>
          <w:rFonts w:asciiTheme="minorHAnsi" w:hAnsiTheme="minorHAnsi" w:cstheme="minorHAnsi"/>
          <w:color w:val="000000" w:themeColor="text1"/>
          <w:sz w:val="26"/>
          <w:szCs w:val="26"/>
        </w:rPr>
        <w:t>INSTRUCTIONS</w:t>
      </w:r>
    </w:p>
    <w:p w14:paraId="43FBCA44" w14:textId="571731FE" w:rsidR="008442FB" w:rsidRPr="00C90A60" w:rsidRDefault="00D655DC" w:rsidP="00C90A60">
      <w:pPr>
        <w:pStyle w:val="NormalWeb"/>
        <w:jc w:val="both"/>
        <w:rPr>
          <w:rFonts w:asciiTheme="minorHAnsi" w:hAnsiTheme="minorHAnsi" w:cstheme="minorHAnsi"/>
          <w:sz w:val="22"/>
          <w:szCs w:val="22"/>
        </w:rPr>
      </w:pPr>
      <w:r w:rsidRPr="00330407">
        <w:rPr>
          <w:rFonts w:asciiTheme="minorHAnsi" w:hAnsiTheme="minorHAnsi" w:cstheme="minorHAnsi"/>
          <w:noProof/>
          <w:sz w:val="22"/>
          <w:szCs w:val="22"/>
        </w:rPr>
        <w:drawing>
          <wp:anchor distT="0" distB="0" distL="114300" distR="114300" simplePos="0" relativeHeight="251659264" behindDoc="1" locked="0" layoutInCell="1" allowOverlap="1" wp14:anchorId="139DAB86" wp14:editId="3E4803BB">
            <wp:simplePos x="0" y="0"/>
            <wp:positionH relativeFrom="margin">
              <wp:align>left</wp:align>
            </wp:positionH>
            <wp:positionV relativeFrom="paragraph">
              <wp:posOffset>417830</wp:posOffset>
            </wp:positionV>
            <wp:extent cx="1585912" cy="2114550"/>
            <wp:effectExtent l="0" t="0" r="0" b="0"/>
            <wp:wrapTight wrapText="bothSides">
              <wp:wrapPolygon edited="0">
                <wp:start x="0" y="0"/>
                <wp:lineTo x="0" y="21405"/>
                <wp:lineTo x="21280" y="21405"/>
                <wp:lineTo x="21280" y="0"/>
                <wp:lineTo x="0" y="0"/>
              </wp:wrapPolygon>
            </wp:wrapTight>
            <wp:docPr id="11" name="Picture 11" descr="A picture containing food, cream, ice,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food, cream, ice, desse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5912" cy="2114550"/>
                    </a:xfrm>
                    <a:prstGeom prst="rect">
                      <a:avLst/>
                    </a:prstGeom>
                    <a:noFill/>
                    <a:ln>
                      <a:noFill/>
                    </a:ln>
                  </pic:spPr>
                </pic:pic>
              </a:graphicData>
            </a:graphic>
          </wp:anchor>
        </w:drawing>
      </w:r>
      <w:r w:rsidR="008442FB" w:rsidRPr="00330407">
        <w:rPr>
          <w:rFonts w:asciiTheme="minorHAnsi" w:hAnsiTheme="minorHAnsi" w:cstheme="minorHAnsi"/>
          <w:sz w:val="22"/>
          <w:szCs w:val="22"/>
        </w:rPr>
        <w:t xml:space="preserve">1. Weigh out the butter whilst cubing it and leave out to come to room temperature.  I find smaller cubes (about </w:t>
      </w:r>
      <w:r w:rsidR="008442FB" w:rsidRPr="00330407">
        <w:rPr>
          <w:rStyle w:val="has-inline-color"/>
          <w:rFonts w:asciiTheme="minorHAnsi" w:hAnsiTheme="minorHAnsi" w:cstheme="minorHAnsi"/>
          <w:i/>
          <w:iCs/>
          <w:sz w:val="22"/>
          <w:szCs w:val="22"/>
        </w:rPr>
        <w:t>1/2″ or 1/ 1/4 cm</w:t>
      </w:r>
      <w:r w:rsidR="008442FB" w:rsidRPr="00330407">
        <w:rPr>
          <w:rFonts w:asciiTheme="minorHAnsi" w:hAnsiTheme="minorHAnsi" w:cstheme="minorHAnsi"/>
          <w:sz w:val="22"/>
          <w:szCs w:val="22"/>
        </w:rPr>
        <w:t xml:space="preserve"> is good since a </w:t>
      </w:r>
      <w:r w:rsidR="008442FB" w:rsidRPr="00330407">
        <w:rPr>
          <w:rStyle w:val="Emphasis"/>
          <w:rFonts w:asciiTheme="minorHAnsi" w:hAnsiTheme="minorHAnsi" w:cstheme="minorHAnsi"/>
          <w:b/>
          <w:bCs/>
          <w:sz w:val="22"/>
          <w:szCs w:val="22"/>
        </w:rPr>
        <w:t>smaller surface area means they will soften faster</w:t>
      </w:r>
      <w:r w:rsidR="008442FB" w:rsidRPr="00330407">
        <w:rPr>
          <w:rFonts w:asciiTheme="minorHAnsi" w:hAnsiTheme="minorHAnsi" w:cstheme="minorHAnsi"/>
          <w:sz w:val="22"/>
          <w:szCs w:val="22"/>
        </w:rPr>
        <w:t xml:space="preserve">). See Photo 1. </w:t>
      </w:r>
    </w:p>
    <w:p w14:paraId="334177A1" w14:textId="1C4E9D1B" w:rsidR="00330407" w:rsidRPr="00330407" w:rsidRDefault="00330407" w:rsidP="00330407">
      <w:pPr>
        <w:pStyle w:val="NormalWeb"/>
        <w:jc w:val="both"/>
        <w:rPr>
          <w:rFonts w:asciiTheme="minorHAnsi" w:hAnsiTheme="minorHAnsi" w:cstheme="minorHAnsi"/>
          <w:sz w:val="22"/>
          <w:szCs w:val="22"/>
        </w:rPr>
      </w:pPr>
      <w:r w:rsidRPr="00330407">
        <w:rPr>
          <w:rFonts w:asciiTheme="minorHAnsi" w:hAnsiTheme="minorHAnsi" w:cstheme="minorHAnsi"/>
          <w:sz w:val="22"/>
          <w:szCs w:val="22"/>
        </w:rPr>
        <w:t>If you forget to take out on time, try a hack I reviewed for</w:t>
      </w:r>
      <w:hyperlink r:id="rId8" w:tgtFrame="_blank" w:history="1">
        <w:r w:rsidRPr="00330407">
          <w:rPr>
            <w:rStyle w:val="Hyperlink"/>
            <w:rFonts w:asciiTheme="minorHAnsi" w:hAnsiTheme="minorHAnsi" w:cstheme="minorHAnsi"/>
            <w:sz w:val="22"/>
            <w:szCs w:val="22"/>
          </w:rPr>
          <w:t xml:space="preserve"> </w:t>
        </w:r>
      </w:hyperlink>
      <w:hyperlink r:id="rId9" w:tgtFrame="_blank" w:history="1">
        <w:r w:rsidRPr="00330407">
          <w:rPr>
            <w:rStyle w:val="Hyperlink"/>
            <w:rFonts w:asciiTheme="minorHAnsi" w:hAnsiTheme="minorHAnsi" w:cstheme="minorHAnsi"/>
            <w:i/>
            <w:iCs/>
            <w:sz w:val="22"/>
            <w:szCs w:val="22"/>
          </w:rPr>
          <w:t>softening butter in about 12 minutes.</w:t>
        </w:r>
      </w:hyperlink>
      <w:r w:rsidRPr="00330407">
        <w:rPr>
          <w:rFonts w:asciiTheme="minorHAnsi" w:hAnsiTheme="minorHAnsi" w:cstheme="minorHAnsi"/>
          <w:sz w:val="22"/>
          <w:szCs w:val="22"/>
        </w:rPr>
        <w:t xml:space="preserve"> **</w:t>
      </w:r>
      <w:r w:rsidRPr="00330407">
        <w:rPr>
          <w:rStyle w:val="Strong"/>
          <w:rFonts w:asciiTheme="minorHAnsi" w:eastAsiaTheme="majorEastAsia" w:hAnsiTheme="minorHAnsi" w:cstheme="minorHAnsi"/>
          <w:sz w:val="22"/>
          <w:szCs w:val="22"/>
        </w:rPr>
        <w:t xml:space="preserve">Don’t use melted butter </w:t>
      </w:r>
      <w:r w:rsidRPr="00330407">
        <w:rPr>
          <w:rFonts w:asciiTheme="minorHAnsi" w:hAnsiTheme="minorHAnsi" w:cstheme="minorHAnsi"/>
          <w:sz w:val="22"/>
          <w:szCs w:val="22"/>
        </w:rPr>
        <w:t xml:space="preserve">as it won’t create the correct structure. See my </w:t>
      </w:r>
      <w:hyperlink r:id="rId10" w:tgtFrame="_blank" w:history="1">
        <w:r w:rsidRPr="00330407">
          <w:rPr>
            <w:rStyle w:val="Hyperlink"/>
            <w:rFonts w:asciiTheme="minorHAnsi" w:hAnsiTheme="minorHAnsi" w:cstheme="minorHAnsi"/>
            <w:sz w:val="22"/>
            <w:szCs w:val="22"/>
          </w:rPr>
          <w:t>video for how to check if your butter is soft</w:t>
        </w:r>
      </w:hyperlink>
      <w:r w:rsidRPr="00330407">
        <w:rPr>
          <w:rFonts w:asciiTheme="minorHAnsi" w:hAnsiTheme="minorHAnsi" w:cstheme="minorHAnsi"/>
          <w:sz w:val="22"/>
          <w:szCs w:val="22"/>
        </w:rPr>
        <w:t xml:space="preserve"> enough.</w:t>
      </w:r>
    </w:p>
    <w:p w14:paraId="71971EFF" w14:textId="77777777" w:rsidR="00330407" w:rsidRPr="00330407" w:rsidRDefault="00330407" w:rsidP="00330407">
      <w:pPr>
        <w:pStyle w:val="NormalWeb"/>
        <w:jc w:val="both"/>
        <w:rPr>
          <w:rFonts w:asciiTheme="minorHAnsi" w:hAnsiTheme="minorHAnsi" w:cstheme="minorHAnsi"/>
          <w:sz w:val="22"/>
          <w:szCs w:val="22"/>
        </w:rPr>
      </w:pPr>
      <w:r w:rsidRPr="00330407">
        <w:rPr>
          <w:rFonts w:asciiTheme="minorHAnsi" w:hAnsiTheme="minorHAnsi" w:cstheme="minorHAnsi"/>
          <w:sz w:val="22"/>
          <w:szCs w:val="22"/>
        </w:rPr>
        <w:t>2. Next, lightly oil or grease the baking tray/sheet(s) and place baking/</w:t>
      </w:r>
      <w:r w:rsidRPr="00330407">
        <w:rPr>
          <w:rStyle w:val="has-inline-color"/>
          <w:rFonts w:asciiTheme="minorHAnsi" w:hAnsiTheme="minorHAnsi" w:cstheme="minorHAnsi"/>
          <w:i/>
          <w:iCs/>
          <w:sz w:val="22"/>
          <w:szCs w:val="22"/>
        </w:rPr>
        <w:t xml:space="preserve">parchment paper </w:t>
      </w:r>
      <w:r w:rsidRPr="00330407">
        <w:rPr>
          <w:rFonts w:asciiTheme="minorHAnsi" w:hAnsiTheme="minorHAnsi" w:cstheme="minorHAnsi"/>
          <w:sz w:val="22"/>
          <w:szCs w:val="22"/>
        </w:rPr>
        <w:t xml:space="preserve">on top. I only advise doing this if your baking tray/sheet doesn’t have a lip – I have had cookies slip off the tray onto the floor before! Not good. </w:t>
      </w:r>
    </w:p>
    <w:p w14:paraId="320DE8CC" w14:textId="77777777" w:rsidR="00110FAD" w:rsidRDefault="00330407" w:rsidP="00110FAD">
      <w:pPr>
        <w:pStyle w:val="NormalWeb"/>
        <w:jc w:val="both"/>
        <w:rPr>
          <w:rFonts w:asciiTheme="minorHAnsi" w:hAnsiTheme="minorHAnsi" w:cstheme="minorHAnsi"/>
          <w:sz w:val="22"/>
          <w:szCs w:val="22"/>
        </w:rPr>
      </w:pPr>
      <w:r w:rsidRPr="00330407">
        <w:rPr>
          <w:rFonts w:asciiTheme="minorHAnsi" w:hAnsiTheme="minorHAnsi" w:cstheme="minorHAnsi"/>
          <w:sz w:val="22"/>
          <w:szCs w:val="22"/>
        </w:rPr>
        <w:t>3. Weigh or measure in the flour into the large bowl, spoon in the baking powder, give it a mix through &amp; then add in the butter.  See Photo 1. I like to then just give a quick mix through, letting the flour coat the butter cubes.</w:t>
      </w:r>
    </w:p>
    <w:p w14:paraId="4D32AEA6" w14:textId="7846DCB2" w:rsidR="00330407" w:rsidRPr="00330407" w:rsidRDefault="00F47F19" w:rsidP="00110FAD">
      <w:pPr>
        <w:pStyle w:val="NormalWeb"/>
        <w:jc w:val="both"/>
        <w:rPr>
          <w:rFonts w:asciiTheme="minorHAnsi" w:hAnsiTheme="minorHAnsi" w:cstheme="minorHAnsi"/>
          <w:sz w:val="22"/>
          <w:szCs w:val="22"/>
        </w:rPr>
      </w:pPr>
      <w:r w:rsidRPr="00330407">
        <w:rPr>
          <w:rFonts w:asciiTheme="minorHAnsi" w:hAnsiTheme="minorHAnsi" w:cstheme="minorHAnsi"/>
          <w:noProof/>
          <w:sz w:val="22"/>
          <w:szCs w:val="22"/>
        </w:rPr>
        <w:lastRenderedPageBreak/>
        <w:drawing>
          <wp:anchor distT="0" distB="0" distL="114300" distR="114300" simplePos="0" relativeHeight="251660288" behindDoc="1" locked="0" layoutInCell="1" allowOverlap="1" wp14:anchorId="1F73BCAE" wp14:editId="44FCAB62">
            <wp:simplePos x="0" y="0"/>
            <wp:positionH relativeFrom="margin">
              <wp:align>right</wp:align>
            </wp:positionH>
            <wp:positionV relativeFrom="paragraph">
              <wp:posOffset>12065</wp:posOffset>
            </wp:positionV>
            <wp:extent cx="2560573" cy="3362325"/>
            <wp:effectExtent l="0" t="0" r="0" b="0"/>
            <wp:wrapTight wrapText="bothSides">
              <wp:wrapPolygon edited="0">
                <wp:start x="0" y="0"/>
                <wp:lineTo x="0" y="21416"/>
                <wp:lineTo x="21375" y="21416"/>
                <wp:lineTo x="2137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0573" cy="3362325"/>
                    </a:xfrm>
                    <a:prstGeom prst="rect">
                      <a:avLst/>
                    </a:prstGeom>
                    <a:noFill/>
                    <a:ln>
                      <a:noFill/>
                    </a:ln>
                  </pic:spPr>
                </pic:pic>
              </a:graphicData>
            </a:graphic>
          </wp:anchor>
        </w:drawing>
      </w:r>
      <w:r w:rsidR="00330407" w:rsidRPr="00330407">
        <w:rPr>
          <w:rFonts w:asciiTheme="minorHAnsi" w:hAnsiTheme="minorHAnsi" w:cstheme="minorHAnsi"/>
          <w:sz w:val="22"/>
          <w:szCs w:val="22"/>
        </w:rPr>
        <w:t xml:space="preserve">4. Using your </w:t>
      </w:r>
      <w:r w:rsidR="00330407" w:rsidRPr="00330407">
        <w:rPr>
          <w:rStyle w:val="has-inline-color"/>
          <w:rFonts w:asciiTheme="minorHAnsi" w:hAnsiTheme="minorHAnsi" w:cstheme="minorHAnsi"/>
          <w:i/>
          <w:iCs/>
          <w:sz w:val="22"/>
          <w:szCs w:val="22"/>
        </w:rPr>
        <w:t>fingertips</w:t>
      </w:r>
      <w:r w:rsidR="00330407" w:rsidRPr="00330407">
        <w:rPr>
          <w:rFonts w:asciiTheme="minorHAnsi" w:hAnsiTheme="minorHAnsi" w:cstheme="minorHAnsi"/>
          <w:sz w:val="22"/>
          <w:szCs w:val="22"/>
        </w:rPr>
        <w:t xml:space="preserve">, rub the butter into the flour &amp; continue to do this until the mixture resembles breadcrumbs, tiny pieces). See my </w:t>
      </w:r>
      <w:hyperlink r:id="rId12" w:tgtFrame="_blank" w:history="1">
        <w:r w:rsidR="00330407" w:rsidRPr="00330407">
          <w:rPr>
            <w:rStyle w:val="Hyperlink"/>
            <w:rFonts w:asciiTheme="minorHAnsi" w:hAnsiTheme="minorHAnsi" w:cstheme="minorHAnsi"/>
            <w:sz w:val="22"/>
            <w:szCs w:val="22"/>
          </w:rPr>
          <w:t>new video</w:t>
        </w:r>
      </w:hyperlink>
      <w:r w:rsidR="00330407" w:rsidRPr="00330407">
        <w:rPr>
          <w:rFonts w:asciiTheme="minorHAnsi" w:hAnsiTheme="minorHAnsi" w:cstheme="minorHAnsi"/>
          <w:sz w:val="22"/>
          <w:szCs w:val="22"/>
        </w:rPr>
        <w:t xml:space="preserve"> for how to do this by hand, also </w:t>
      </w:r>
      <w:proofErr w:type="spellStart"/>
      <w:r w:rsidR="00330407" w:rsidRPr="00330407">
        <w:rPr>
          <w:rFonts w:asciiTheme="minorHAnsi" w:hAnsiTheme="minorHAnsi" w:cstheme="minorHAnsi"/>
          <w:sz w:val="22"/>
          <w:szCs w:val="22"/>
        </w:rPr>
        <w:t>know</w:t>
      </w:r>
      <w:proofErr w:type="spellEnd"/>
      <w:r w:rsidR="00330407" w:rsidRPr="00330407">
        <w:rPr>
          <w:rFonts w:asciiTheme="minorHAnsi" w:hAnsiTheme="minorHAnsi" w:cstheme="minorHAnsi"/>
          <w:sz w:val="22"/>
          <w:szCs w:val="22"/>
        </w:rPr>
        <w:t xml:space="preserve"> as ‘cutting in’ the butter, which is also used when making pastry. </w:t>
      </w:r>
    </w:p>
    <w:p w14:paraId="7921085F" w14:textId="0FDC1763" w:rsidR="00642380" w:rsidRDefault="00642380" w:rsidP="00330407">
      <w:pPr>
        <w:pStyle w:val="NormalWeb"/>
        <w:jc w:val="both"/>
        <w:rPr>
          <w:rFonts w:asciiTheme="minorHAnsi" w:hAnsiTheme="minorHAnsi" w:cstheme="minorHAnsi"/>
          <w:sz w:val="22"/>
          <w:szCs w:val="22"/>
        </w:rPr>
      </w:pPr>
      <w:r w:rsidRPr="00330407">
        <w:rPr>
          <w:rFonts w:asciiTheme="minorHAnsi" w:hAnsiTheme="minorHAnsi" w:cstheme="minorHAnsi"/>
          <w:noProof/>
          <w:sz w:val="22"/>
          <w:szCs w:val="22"/>
        </w:rPr>
        <w:drawing>
          <wp:anchor distT="0" distB="0" distL="114300" distR="114300" simplePos="0" relativeHeight="251661312" behindDoc="1" locked="0" layoutInCell="1" allowOverlap="1" wp14:anchorId="492E88E9" wp14:editId="44BD38ED">
            <wp:simplePos x="0" y="0"/>
            <wp:positionH relativeFrom="margin">
              <wp:posOffset>38100</wp:posOffset>
            </wp:positionH>
            <wp:positionV relativeFrom="paragraph">
              <wp:posOffset>140335</wp:posOffset>
            </wp:positionV>
            <wp:extent cx="1623695" cy="2371725"/>
            <wp:effectExtent l="0" t="0" r="0" b="9525"/>
            <wp:wrapTight wrapText="bothSides">
              <wp:wrapPolygon edited="0">
                <wp:start x="0" y="0"/>
                <wp:lineTo x="0" y="21513"/>
                <wp:lineTo x="21287" y="21513"/>
                <wp:lineTo x="21287" y="0"/>
                <wp:lineTo x="0" y="0"/>
              </wp:wrapPolygon>
            </wp:wrapTight>
            <wp:docPr id="9" name="Picture 9" descr="A picture containing food, plate, indoor, fl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plate, indoor, flou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95"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62F8C3" w14:textId="2EF6E017" w:rsidR="00330407" w:rsidRPr="00330407" w:rsidRDefault="00330407" w:rsidP="00330407">
      <w:pPr>
        <w:pStyle w:val="NormalWeb"/>
        <w:jc w:val="both"/>
        <w:rPr>
          <w:rFonts w:asciiTheme="minorHAnsi" w:hAnsiTheme="minorHAnsi" w:cstheme="minorHAnsi"/>
          <w:sz w:val="22"/>
          <w:szCs w:val="22"/>
        </w:rPr>
      </w:pPr>
      <w:r w:rsidRPr="00330407">
        <w:rPr>
          <w:rFonts w:asciiTheme="minorHAnsi" w:hAnsiTheme="minorHAnsi" w:cstheme="minorHAnsi"/>
          <w:sz w:val="22"/>
          <w:szCs w:val="22"/>
        </w:rPr>
        <w:t>You can also use two butter knives, but I use a pastry cutter/blender for this job as my fingers get sore. (See Photo 2 above). You push down into the bowl and do a squishing motion whilst turning the cutter left and right.</w:t>
      </w:r>
    </w:p>
    <w:p w14:paraId="6BEE1E3D" w14:textId="1CEBD7F3" w:rsidR="00330407" w:rsidRPr="00330407" w:rsidRDefault="00330407" w:rsidP="00330407">
      <w:pPr>
        <w:pStyle w:val="NormalWeb"/>
        <w:jc w:val="both"/>
        <w:rPr>
          <w:rFonts w:asciiTheme="minorHAnsi" w:hAnsiTheme="minorHAnsi" w:cstheme="minorHAnsi"/>
          <w:sz w:val="22"/>
          <w:szCs w:val="22"/>
        </w:rPr>
      </w:pPr>
      <w:r w:rsidRPr="00330407">
        <w:rPr>
          <w:rFonts w:asciiTheme="minorHAnsi" w:hAnsiTheme="minorHAnsi" w:cstheme="minorHAnsi"/>
          <w:sz w:val="22"/>
          <w:szCs w:val="22"/>
        </w:rPr>
        <w:t>Repeat this until all the butter is now in tiny pieces with the flour.  See Photo 2 above or refer to the British scones video (click link below).</w:t>
      </w:r>
    </w:p>
    <w:p w14:paraId="128811E7" w14:textId="77777777" w:rsidR="00642380" w:rsidRDefault="00642380" w:rsidP="00330407">
      <w:pPr>
        <w:pStyle w:val="NormalWeb"/>
        <w:jc w:val="both"/>
        <w:rPr>
          <w:rFonts w:asciiTheme="minorHAnsi" w:hAnsiTheme="minorHAnsi" w:cstheme="minorHAnsi"/>
          <w:sz w:val="22"/>
          <w:szCs w:val="22"/>
        </w:rPr>
      </w:pPr>
    </w:p>
    <w:p w14:paraId="3519FF57" w14:textId="43D65E46" w:rsidR="00330407" w:rsidRPr="00330407" w:rsidRDefault="00773CA8" w:rsidP="00330407">
      <w:pPr>
        <w:pStyle w:val="NormalWeb"/>
        <w:jc w:val="both"/>
        <w:rPr>
          <w:rFonts w:asciiTheme="minorHAnsi" w:hAnsiTheme="minorHAnsi" w:cstheme="minorHAnsi"/>
          <w:sz w:val="22"/>
          <w:szCs w:val="22"/>
        </w:rPr>
      </w:pPr>
      <w:r w:rsidRPr="00330407">
        <w:rPr>
          <w:rFonts w:asciiTheme="minorHAnsi" w:hAnsiTheme="minorHAnsi" w:cstheme="minorHAnsi"/>
          <w:noProof/>
          <w:sz w:val="22"/>
          <w:szCs w:val="22"/>
        </w:rPr>
        <w:drawing>
          <wp:anchor distT="0" distB="0" distL="114300" distR="114300" simplePos="0" relativeHeight="251662336" behindDoc="1" locked="0" layoutInCell="1" allowOverlap="1" wp14:anchorId="5E623084" wp14:editId="1FE2BDB1">
            <wp:simplePos x="0" y="0"/>
            <wp:positionH relativeFrom="margin">
              <wp:align>right</wp:align>
            </wp:positionH>
            <wp:positionV relativeFrom="paragraph">
              <wp:posOffset>293370</wp:posOffset>
            </wp:positionV>
            <wp:extent cx="2752725" cy="1666875"/>
            <wp:effectExtent l="0" t="0" r="9525" b="9525"/>
            <wp:wrapTight wrapText="bothSides">
              <wp:wrapPolygon edited="0">
                <wp:start x="0" y="0"/>
                <wp:lineTo x="0" y="21477"/>
                <wp:lineTo x="21525" y="21477"/>
                <wp:lineTo x="2152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272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407" w:rsidRPr="00330407">
        <w:rPr>
          <w:rFonts w:asciiTheme="minorHAnsi" w:hAnsiTheme="minorHAnsi" w:cstheme="minorHAnsi"/>
          <w:sz w:val="22"/>
          <w:szCs w:val="22"/>
        </w:rPr>
        <w:t>5. Add in the sugar, or put the bowl back onto the scales, TARE to zero, and weigh in the sugar. Give it a good mix through for even distribution. See Photo 3.</w:t>
      </w:r>
    </w:p>
    <w:p w14:paraId="3DB3F999" w14:textId="13D3EA76" w:rsidR="00330407" w:rsidRPr="00330407" w:rsidRDefault="00330407" w:rsidP="00110FAD">
      <w:pPr>
        <w:jc w:val="both"/>
        <w:rPr>
          <w:rFonts w:cstheme="minorHAnsi"/>
        </w:rPr>
      </w:pPr>
      <w:r w:rsidRPr="00330407">
        <w:rPr>
          <w:rFonts w:cstheme="minorHAnsi"/>
        </w:rPr>
        <w:t xml:space="preserve">6. Put the bowl to the </w:t>
      </w:r>
      <w:proofErr w:type="gramStart"/>
      <w:r w:rsidRPr="00330407">
        <w:rPr>
          <w:rFonts w:cstheme="minorHAnsi"/>
        </w:rPr>
        <w:t>side, and</w:t>
      </w:r>
      <w:proofErr w:type="gramEnd"/>
      <w:r w:rsidRPr="00330407">
        <w:rPr>
          <w:rFonts w:cstheme="minorHAnsi"/>
        </w:rPr>
        <w:t xml:space="preserve"> beat the 2 eggs in a jug and then top up to the </w:t>
      </w:r>
      <w:r w:rsidRPr="00330407">
        <w:rPr>
          <w:rStyle w:val="Strong"/>
          <w:rFonts w:cstheme="minorHAnsi"/>
        </w:rPr>
        <w:t>300ml</w:t>
      </w:r>
      <w:r w:rsidRPr="00330407">
        <w:rPr>
          <w:rFonts w:cstheme="minorHAnsi"/>
        </w:rPr>
        <w:t xml:space="preserve"> </w:t>
      </w:r>
      <w:r w:rsidRPr="00330407">
        <w:rPr>
          <w:rStyle w:val="has-inline-color"/>
          <w:rFonts w:cstheme="minorHAnsi"/>
          <w:i/>
          <w:iCs/>
        </w:rPr>
        <w:t xml:space="preserve">(10 </w:t>
      </w:r>
      <w:proofErr w:type="spellStart"/>
      <w:r w:rsidRPr="00330407">
        <w:rPr>
          <w:rStyle w:val="has-inline-color"/>
          <w:rFonts w:cstheme="minorHAnsi"/>
          <w:i/>
          <w:iCs/>
        </w:rPr>
        <w:t>fl</w:t>
      </w:r>
      <w:proofErr w:type="spellEnd"/>
      <w:r w:rsidRPr="00330407">
        <w:rPr>
          <w:rStyle w:val="has-inline-color"/>
          <w:rFonts w:cstheme="minorHAnsi"/>
          <w:i/>
          <w:iCs/>
        </w:rPr>
        <w:t xml:space="preserve"> oz or 1 1/4 cup)</w:t>
      </w:r>
      <w:r w:rsidRPr="00330407">
        <w:rPr>
          <w:rFonts w:cstheme="minorHAnsi"/>
        </w:rPr>
        <w:t xml:space="preserve"> mark with the milk, (depending on the size of the eggs, you might not need as much milk).  See Photo 4.</w:t>
      </w:r>
    </w:p>
    <w:p w14:paraId="3C7B3E85" w14:textId="4E5FBC50" w:rsidR="00330407" w:rsidRPr="00330407" w:rsidRDefault="00330407" w:rsidP="00330407">
      <w:pPr>
        <w:pStyle w:val="NormalWeb"/>
        <w:jc w:val="both"/>
        <w:rPr>
          <w:rFonts w:asciiTheme="minorHAnsi" w:hAnsiTheme="minorHAnsi" w:cstheme="minorHAnsi"/>
          <w:sz w:val="22"/>
          <w:szCs w:val="22"/>
        </w:rPr>
      </w:pPr>
      <w:r w:rsidRPr="00330407">
        <w:rPr>
          <w:rFonts w:asciiTheme="minorHAnsi" w:hAnsiTheme="minorHAnsi" w:cstheme="minorHAnsi"/>
          <w:sz w:val="22"/>
          <w:szCs w:val="22"/>
        </w:rPr>
        <w:t xml:space="preserve">7. Give the liquid a good mix and then take </w:t>
      </w:r>
      <w:r w:rsidRPr="00330407">
        <w:rPr>
          <w:rStyle w:val="has-inline-color"/>
          <w:rFonts w:asciiTheme="minorHAnsi" w:hAnsiTheme="minorHAnsi" w:cstheme="minorHAnsi"/>
          <w:i/>
          <w:iCs/>
          <w:sz w:val="22"/>
          <w:szCs w:val="22"/>
        </w:rPr>
        <w:t>2 tbsp</w:t>
      </w:r>
      <w:r w:rsidRPr="00330407">
        <w:rPr>
          <w:rFonts w:asciiTheme="minorHAnsi" w:hAnsiTheme="minorHAnsi" w:cstheme="minorHAnsi"/>
          <w:sz w:val="22"/>
          <w:szCs w:val="22"/>
        </w:rPr>
        <w:t xml:space="preserve"> of it out and place in a small bowl to use later.  </w:t>
      </w:r>
    </w:p>
    <w:p w14:paraId="3F0D8F61" w14:textId="77777777" w:rsidR="00773CA8" w:rsidRDefault="00642380" w:rsidP="00F47F19">
      <w:pPr>
        <w:pStyle w:val="NormalWeb"/>
        <w:jc w:val="both"/>
        <w:rPr>
          <w:rFonts w:asciiTheme="minorHAnsi" w:hAnsiTheme="minorHAnsi" w:cstheme="minorHAnsi"/>
          <w:sz w:val="22"/>
          <w:szCs w:val="22"/>
        </w:rPr>
      </w:pPr>
      <w:r w:rsidRPr="00330407">
        <w:rPr>
          <w:rFonts w:asciiTheme="minorHAnsi" w:hAnsiTheme="minorHAnsi" w:cstheme="minorHAnsi"/>
          <w:noProof/>
          <w:sz w:val="22"/>
          <w:szCs w:val="22"/>
        </w:rPr>
        <w:drawing>
          <wp:anchor distT="0" distB="0" distL="114300" distR="114300" simplePos="0" relativeHeight="251663360" behindDoc="1" locked="0" layoutInCell="1" allowOverlap="1" wp14:anchorId="3778FEA6" wp14:editId="0499E44E">
            <wp:simplePos x="0" y="0"/>
            <wp:positionH relativeFrom="column">
              <wp:posOffset>46990</wp:posOffset>
            </wp:positionH>
            <wp:positionV relativeFrom="paragraph">
              <wp:posOffset>27940</wp:posOffset>
            </wp:positionV>
            <wp:extent cx="2428875" cy="3223260"/>
            <wp:effectExtent l="0" t="0" r="9525" b="0"/>
            <wp:wrapTight wrapText="bothSides">
              <wp:wrapPolygon edited="0">
                <wp:start x="0" y="0"/>
                <wp:lineTo x="0" y="21447"/>
                <wp:lineTo x="21515" y="21447"/>
                <wp:lineTo x="21515" y="0"/>
                <wp:lineTo x="0" y="0"/>
              </wp:wrapPolygon>
            </wp:wrapTight>
            <wp:docPr id="7" name="Picture 7" descr="Classic British Scones dough 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assic British Scones dough form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8875" cy="3223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D31F56" w14:textId="3EC5A311" w:rsidR="00F47F19" w:rsidRDefault="00F47F19" w:rsidP="00F47F19">
      <w:pPr>
        <w:pStyle w:val="NormalWeb"/>
        <w:jc w:val="both"/>
        <w:rPr>
          <w:rFonts w:asciiTheme="minorHAnsi" w:hAnsiTheme="minorHAnsi" w:cstheme="minorHAnsi"/>
          <w:sz w:val="22"/>
          <w:szCs w:val="22"/>
        </w:rPr>
      </w:pPr>
      <w:r w:rsidRPr="00330407">
        <w:rPr>
          <w:rFonts w:asciiTheme="minorHAnsi" w:hAnsiTheme="minorHAnsi" w:cstheme="minorHAnsi"/>
          <w:sz w:val="22"/>
          <w:szCs w:val="22"/>
        </w:rPr>
        <w:t xml:space="preserve">8. Gradually add the egg/milk mixture to the dry ingredients until a soft dough is formed. I tend to use a large spoon to start to mix it in, and then move on to using my hands, ensuring that there </w:t>
      </w:r>
      <w:proofErr w:type="gramStart"/>
      <w:r w:rsidRPr="00330407">
        <w:rPr>
          <w:rFonts w:asciiTheme="minorHAnsi" w:hAnsiTheme="minorHAnsi" w:cstheme="minorHAnsi"/>
          <w:sz w:val="22"/>
          <w:szCs w:val="22"/>
        </w:rPr>
        <w:t>is</w:t>
      </w:r>
      <w:proofErr w:type="gramEnd"/>
      <w:r w:rsidRPr="00330407">
        <w:rPr>
          <w:rFonts w:asciiTheme="minorHAnsi" w:hAnsiTheme="minorHAnsi" w:cstheme="minorHAnsi"/>
          <w:sz w:val="22"/>
          <w:szCs w:val="22"/>
        </w:rPr>
        <w:t xml:space="preserve"> no dry patches at the bottom. DO NOT USE A FOOD PROCESSOR OR MIXER. See Photo 5. </w:t>
      </w:r>
    </w:p>
    <w:p w14:paraId="2DCB3DD2" w14:textId="205320AD" w:rsidR="00F47F19" w:rsidRPr="00330407" w:rsidRDefault="00C90A60" w:rsidP="00330407">
      <w:pPr>
        <w:jc w:val="both"/>
        <w:rPr>
          <w:rFonts w:cstheme="minorHAnsi"/>
        </w:rPr>
      </w:pPr>
      <w:r w:rsidRPr="00330407">
        <w:rPr>
          <w:rFonts w:cstheme="minorHAnsi"/>
        </w:rPr>
        <w:t>Be aware that the dough being a little sticky is good for the scones to rise. So only add enough of the liquid until just sticky. **</w:t>
      </w:r>
      <w:proofErr w:type="gramStart"/>
      <w:r w:rsidRPr="00330407">
        <w:rPr>
          <w:rFonts w:cstheme="minorHAnsi"/>
        </w:rPr>
        <w:t>So</w:t>
      </w:r>
      <w:proofErr w:type="gramEnd"/>
      <w:r w:rsidRPr="00330407">
        <w:rPr>
          <w:rFonts w:cstheme="minorHAnsi"/>
        </w:rPr>
        <w:t xml:space="preserve"> you may not need all the liquid. See Photo 5 or refer to the</w:t>
      </w:r>
      <w:hyperlink r:id="rId16" w:tgtFrame="_blank" w:history="1">
        <w:r w:rsidRPr="00330407">
          <w:rPr>
            <w:rStyle w:val="Hyperlink"/>
            <w:rFonts w:cstheme="minorHAnsi"/>
          </w:rPr>
          <w:t xml:space="preserve"> video </w:t>
        </w:r>
      </w:hyperlink>
      <w:r w:rsidRPr="00330407">
        <w:rPr>
          <w:rFonts w:cstheme="minorHAnsi"/>
        </w:rPr>
        <w:t>for more guidance</w:t>
      </w:r>
    </w:p>
    <w:p w14:paraId="4469865F" w14:textId="192CFE91" w:rsidR="00330407" w:rsidRPr="00330407" w:rsidRDefault="00330407" w:rsidP="00C90A60">
      <w:pPr>
        <w:jc w:val="both"/>
        <w:rPr>
          <w:rFonts w:cstheme="minorHAnsi"/>
        </w:rPr>
      </w:pPr>
      <w:r w:rsidRPr="00330407">
        <w:rPr>
          <w:rFonts w:cstheme="minorHAnsi"/>
        </w:rPr>
        <w:t xml:space="preserve"> 9. Lightly flour a pastry board, </w:t>
      </w:r>
      <w:r w:rsidRPr="00330407">
        <w:rPr>
          <w:rStyle w:val="has-inline-color"/>
          <w:rFonts w:cstheme="minorHAnsi"/>
          <w:i/>
          <w:iCs/>
        </w:rPr>
        <w:t>counter</w:t>
      </w:r>
      <w:r w:rsidRPr="00330407">
        <w:rPr>
          <w:rFonts w:cstheme="minorHAnsi"/>
        </w:rPr>
        <w:t>/worktop or use some baking/</w:t>
      </w:r>
      <w:r w:rsidRPr="00330407">
        <w:rPr>
          <w:rStyle w:val="has-inline-color"/>
          <w:rFonts w:cstheme="minorHAnsi"/>
          <w:i/>
          <w:iCs/>
        </w:rPr>
        <w:t>parchment</w:t>
      </w:r>
      <w:r w:rsidRPr="00330407">
        <w:rPr>
          <w:rFonts w:cstheme="minorHAnsi"/>
        </w:rPr>
        <w:t xml:space="preserve"> paper with a little flour on top.</w:t>
      </w:r>
    </w:p>
    <w:p w14:paraId="2051220C" w14:textId="1ECD2A53" w:rsidR="00110FAD" w:rsidRDefault="00330407" w:rsidP="00110FAD">
      <w:pPr>
        <w:pStyle w:val="NormalWeb"/>
        <w:jc w:val="both"/>
        <w:rPr>
          <w:rFonts w:asciiTheme="minorHAnsi" w:hAnsiTheme="minorHAnsi" w:cstheme="minorHAnsi"/>
          <w:sz w:val="22"/>
          <w:szCs w:val="22"/>
        </w:rPr>
      </w:pPr>
      <w:r w:rsidRPr="00330407">
        <w:rPr>
          <w:rFonts w:asciiTheme="minorHAnsi" w:hAnsiTheme="minorHAnsi" w:cstheme="minorHAnsi"/>
          <w:sz w:val="22"/>
          <w:szCs w:val="22"/>
        </w:rPr>
        <w:t xml:space="preserve">10. Heat up the oven to: </w:t>
      </w:r>
      <w:r w:rsidRPr="00330407">
        <w:rPr>
          <w:rStyle w:val="has-inline-color"/>
          <w:rFonts w:asciiTheme="minorHAnsi" w:hAnsiTheme="minorHAnsi" w:cstheme="minorHAnsi"/>
          <w:i/>
          <w:iCs/>
          <w:sz w:val="22"/>
          <w:szCs w:val="22"/>
        </w:rPr>
        <w:t>220c/200c Fan Oven/425f/Gas Mark 6</w:t>
      </w:r>
      <w:r w:rsidRPr="00330407">
        <w:rPr>
          <w:rFonts w:asciiTheme="minorHAnsi" w:hAnsiTheme="minorHAnsi" w:cstheme="minorHAnsi"/>
          <w:sz w:val="22"/>
          <w:szCs w:val="22"/>
        </w:rPr>
        <w:t xml:space="preserve">. </w:t>
      </w:r>
    </w:p>
    <w:p w14:paraId="5BAFB700" w14:textId="3B8A99C4" w:rsidR="00642380" w:rsidRDefault="00642380" w:rsidP="00330407">
      <w:pPr>
        <w:pStyle w:val="NormalWeb"/>
        <w:jc w:val="both"/>
        <w:rPr>
          <w:rFonts w:asciiTheme="minorHAnsi" w:hAnsiTheme="minorHAnsi" w:cstheme="minorHAnsi"/>
          <w:sz w:val="22"/>
          <w:szCs w:val="22"/>
        </w:rPr>
      </w:pPr>
      <w:r>
        <w:rPr>
          <w:rFonts w:asciiTheme="minorHAnsi" w:hAnsiTheme="minorHAnsi" w:cstheme="minorHAnsi"/>
          <w:sz w:val="22"/>
          <w:szCs w:val="22"/>
        </w:rPr>
        <w:t xml:space="preserve">11. </w:t>
      </w:r>
      <w:r w:rsidRPr="00330407">
        <w:rPr>
          <w:rFonts w:asciiTheme="minorHAnsi" w:hAnsiTheme="minorHAnsi" w:cstheme="minorHAnsi"/>
          <w:sz w:val="22"/>
          <w:szCs w:val="22"/>
        </w:rPr>
        <w:t xml:space="preserve">Meanwhile form the dough into a disc &amp; then flatten gently with your hands until you have a level piece of dough about </w:t>
      </w:r>
      <w:r w:rsidRPr="00330407">
        <w:rPr>
          <w:rStyle w:val="has-inline-color"/>
          <w:rFonts w:asciiTheme="minorHAnsi" w:hAnsiTheme="minorHAnsi" w:cstheme="minorHAnsi"/>
          <w:i/>
          <w:iCs/>
          <w:sz w:val="22"/>
          <w:szCs w:val="22"/>
        </w:rPr>
        <w:t>1 inch (2.5cm)</w:t>
      </w:r>
      <w:r w:rsidRPr="00330407">
        <w:rPr>
          <w:rFonts w:asciiTheme="minorHAnsi" w:hAnsiTheme="minorHAnsi" w:cstheme="minorHAnsi"/>
          <w:sz w:val="22"/>
          <w:szCs w:val="22"/>
        </w:rPr>
        <w:t xml:space="preserve"> high. (Kids, measure this with a ruler). Try </w:t>
      </w:r>
      <w:r w:rsidRPr="00330407">
        <w:rPr>
          <w:rStyle w:val="Strong"/>
          <w:rFonts w:asciiTheme="minorHAnsi" w:eastAsiaTheme="majorEastAsia" w:hAnsiTheme="minorHAnsi" w:cstheme="minorHAnsi"/>
          <w:sz w:val="22"/>
          <w:szCs w:val="22"/>
        </w:rPr>
        <w:t>not to go smaller</w:t>
      </w:r>
      <w:r w:rsidRPr="00330407">
        <w:rPr>
          <w:rFonts w:asciiTheme="minorHAnsi" w:hAnsiTheme="minorHAnsi" w:cstheme="minorHAnsi"/>
          <w:sz w:val="22"/>
          <w:szCs w:val="22"/>
        </w:rPr>
        <w:t xml:space="preserve"> than this. </w:t>
      </w:r>
      <w:r w:rsidRPr="00330407">
        <w:rPr>
          <w:rStyle w:val="Strong"/>
          <w:rFonts w:asciiTheme="minorHAnsi" w:eastAsiaTheme="majorEastAsia" w:hAnsiTheme="minorHAnsi" w:cstheme="minorHAnsi"/>
          <w:sz w:val="22"/>
          <w:szCs w:val="22"/>
        </w:rPr>
        <w:t>Don’t be tempted to roll out the dough</w:t>
      </w:r>
      <w:r w:rsidRPr="00330407">
        <w:rPr>
          <w:rFonts w:asciiTheme="minorHAnsi" w:hAnsiTheme="minorHAnsi" w:cstheme="minorHAnsi"/>
          <w:sz w:val="22"/>
          <w:szCs w:val="22"/>
        </w:rPr>
        <w:t xml:space="preserve"> as this won’t help the scones to rise. (See Photo 6 where the tip of my thumb to first knuckle is about 1″/2.5cm).</w:t>
      </w:r>
    </w:p>
    <w:p w14:paraId="4F39D2E9" w14:textId="70A3C49E" w:rsidR="00642380" w:rsidRDefault="00642380" w:rsidP="00330407">
      <w:pPr>
        <w:pStyle w:val="NormalWeb"/>
        <w:jc w:val="both"/>
        <w:rPr>
          <w:rFonts w:asciiTheme="minorHAnsi" w:hAnsiTheme="minorHAnsi" w:cstheme="minorHAnsi"/>
          <w:sz w:val="22"/>
          <w:szCs w:val="22"/>
        </w:rPr>
      </w:pPr>
      <w:r w:rsidRPr="00330407">
        <w:rPr>
          <w:rFonts w:asciiTheme="minorHAnsi" w:hAnsiTheme="minorHAnsi" w:cstheme="minorHAnsi"/>
          <w:sz w:val="22"/>
          <w:szCs w:val="22"/>
        </w:rPr>
        <w:t xml:space="preserve">12. Flour the cookie cutter &amp; cut out the scones. Push cutter </w:t>
      </w:r>
      <w:proofErr w:type="gramStart"/>
      <w:r w:rsidRPr="00330407">
        <w:rPr>
          <w:rFonts w:asciiTheme="minorHAnsi" w:hAnsiTheme="minorHAnsi" w:cstheme="minorHAnsi"/>
          <w:sz w:val="22"/>
          <w:szCs w:val="22"/>
        </w:rPr>
        <w:t>down</w:t>
      </w:r>
      <w:r>
        <w:rPr>
          <w:rFonts w:asciiTheme="minorHAnsi" w:hAnsiTheme="minorHAnsi" w:cstheme="minorHAnsi"/>
          <w:sz w:val="22"/>
          <w:szCs w:val="22"/>
        </w:rPr>
        <w:t xml:space="preserve">, </w:t>
      </w:r>
      <w:r w:rsidRPr="00330407">
        <w:rPr>
          <w:rFonts w:asciiTheme="minorHAnsi" w:hAnsiTheme="minorHAnsi" w:cstheme="minorHAnsi"/>
          <w:sz w:val="22"/>
          <w:szCs w:val="22"/>
        </w:rPr>
        <w:t xml:space="preserve"> </w:t>
      </w:r>
      <w:r w:rsidRPr="00330407">
        <w:rPr>
          <w:rStyle w:val="Strong"/>
          <w:rFonts w:asciiTheme="minorHAnsi" w:eastAsiaTheme="majorEastAsia" w:hAnsiTheme="minorHAnsi" w:cstheme="minorHAnsi"/>
          <w:i/>
          <w:iCs/>
          <w:sz w:val="22"/>
          <w:szCs w:val="22"/>
        </w:rPr>
        <w:t>DO</w:t>
      </w:r>
      <w:proofErr w:type="gramEnd"/>
      <w:r w:rsidRPr="00330407">
        <w:rPr>
          <w:rStyle w:val="Strong"/>
          <w:rFonts w:asciiTheme="minorHAnsi" w:eastAsiaTheme="majorEastAsia" w:hAnsiTheme="minorHAnsi" w:cstheme="minorHAnsi"/>
          <w:i/>
          <w:iCs/>
          <w:sz w:val="22"/>
          <w:szCs w:val="22"/>
        </w:rPr>
        <w:t xml:space="preserve"> NOT TWIST</w:t>
      </w:r>
      <w:r w:rsidRPr="00330407">
        <w:rPr>
          <w:rFonts w:asciiTheme="minorHAnsi" w:hAnsiTheme="minorHAnsi" w:cstheme="minorHAnsi"/>
          <w:sz w:val="22"/>
          <w:szCs w:val="22"/>
        </w:rPr>
        <w:t xml:space="preserve"> the cutter</w:t>
      </w:r>
      <w:r>
        <w:rPr>
          <w:rFonts w:asciiTheme="minorHAnsi" w:hAnsiTheme="minorHAnsi" w:cstheme="minorHAnsi"/>
          <w:sz w:val="22"/>
          <w:szCs w:val="22"/>
        </w:rPr>
        <w:t xml:space="preserve">.  </w:t>
      </w:r>
      <w:r w:rsidRPr="00330407">
        <w:rPr>
          <w:rFonts w:asciiTheme="minorHAnsi" w:hAnsiTheme="minorHAnsi" w:cstheme="minorHAnsi"/>
          <w:sz w:val="22"/>
          <w:szCs w:val="22"/>
        </w:rPr>
        <w:t>I know it’s tempting, but twisting can ruin the end structure of the scones</w:t>
      </w:r>
      <w:r w:rsidR="00773CA8" w:rsidRPr="00330407">
        <w:rPr>
          <w:rFonts w:asciiTheme="minorHAnsi" w:hAnsiTheme="minorHAnsi" w:cstheme="minorHAnsi"/>
          <w:sz w:val="22"/>
          <w:szCs w:val="22"/>
        </w:rPr>
        <w:t>– you want that characteristic</w:t>
      </w:r>
      <w:r w:rsidR="00773CA8">
        <w:rPr>
          <w:rFonts w:asciiTheme="minorHAnsi" w:hAnsiTheme="minorHAnsi" w:cstheme="minorHAnsi"/>
          <w:sz w:val="22"/>
          <w:szCs w:val="22"/>
        </w:rPr>
        <w:t xml:space="preserve"> </w:t>
      </w:r>
      <w:r w:rsidR="00773CA8" w:rsidRPr="00330407">
        <w:rPr>
          <w:rFonts w:asciiTheme="minorHAnsi" w:hAnsiTheme="minorHAnsi" w:cstheme="minorHAnsi"/>
          <w:sz w:val="22"/>
          <w:szCs w:val="22"/>
        </w:rPr>
        <w:t>‘rise &amp; split’ appearance</w:t>
      </w:r>
      <w:r w:rsidR="00773CA8">
        <w:rPr>
          <w:rFonts w:asciiTheme="minorHAnsi" w:hAnsiTheme="minorHAnsi" w:cstheme="minorHAnsi"/>
          <w:sz w:val="22"/>
          <w:szCs w:val="22"/>
        </w:rPr>
        <w:t>.</w:t>
      </w:r>
    </w:p>
    <w:p w14:paraId="6253B7D8" w14:textId="5DFD2D0F" w:rsidR="00330407" w:rsidRPr="00330407" w:rsidRDefault="00C90A60" w:rsidP="00330407">
      <w:pPr>
        <w:pStyle w:val="NormalWeb"/>
        <w:jc w:val="both"/>
        <w:rPr>
          <w:rFonts w:asciiTheme="minorHAnsi" w:hAnsiTheme="minorHAnsi" w:cstheme="minorHAnsi"/>
          <w:sz w:val="22"/>
          <w:szCs w:val="22"/>
        </w:rPr>
      </w:pPr>
      <w:r w:rsidRPr="00330407">
        <w:rPr>
          <w:rFonts w:asciiTheme="minorHAnsi" w:hAnsiTheme="minorHAnsi" w:cstheme="minorHAnsi"/>
          <w:noProof/>
          <w:sz w:val="22"/>
          <w:szCs w:val="22"/>
        </w:rPr>
        <w:lastRenderedPageBreak/>
        <w:drawing>
          <wp:anchor distT="0" distB="0" distL="114300" distR="114300" simplePos="0" relativeHeight="251664384" behindDoc="1" locked="0" layoutInCell="1" allowOverlap="1" wp14:anchorId="76248EE2" wp14:editId="11DEEEA4">
            <wp:simplePos x="0" y="0"/>
            <wp:positionH relativeFrom="column">
              <wp:posOffset>4286250</wp:posOffset>
            </wp:positionH>
            <wp:positionV relativeFrom="paragraph">
              <wp:posOffset>47625</wp:posOffset>
            </wp:positionV>
            <wp:extent cx="2350770" cy="2968625"/>
            <wp:effectExtent l="0" t="0" r="0" b="3175"/>
            <wp:wrapTight wrapText="bothSides">
              <wp:wrapPolygon edited="0">
                <wp:start x="0" y="0"/>
                <wp:lineTo x="0" y="21484"/>
                <wp:lineTo x="21355" y="21484"/>
                <wp:lineTo x="213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0770" cy="296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407" w:rsidRPr="00330407">
        <w:rPr>
          <w:rFonts w:asciiTheme="minorHAnsi" w:hAnsiTheme="minorHAnsi" w:cstheme="minorHAnsi"/>
          <w:sz w:val="22"/>
          <w:szCs w:val="22"/>
        </w:rPr>
        <w:t xml:space="preserve"> Let it fall onto the prepared tray or leave to the end if it doesn’t come up with the cutter. At which point you can just pull back the excess dough. </w:t>
      </w:r>
      <w:r w:rsidR="00330407" w:rsidRPr="00330407">
        <w:rPr>
          <w:rStyle w:val="has-inline-color"/>
          <w:rFonts w:asciiTheme="minorHAnsi" w:hAnsiTheme="minorHAnsi" w:cstheme="minorHAnsi"/>
          <w:i/>
          <w:iCs/>
          <w:sz w:val="22"/>
          <w:szCs w:val="22"/>
        </w:rPr>
        <w:t>Try to touch the sides of the scones as little as possible.</w:t>
      </w:r>
      <w:r w:rsidR="00330407" w:rsidRPr="00330407">
        <w:rPr>
          <w:rFonts w:asciiTheme="minorHAnsi" w:hAnsiTheme="minorHAnsi" w:cstheme="minorHAnsi"/>
          <w:sz w:val="22"/>
          <w:szCs w:val="22"/>
        </w:rPr>
        <w:t xml:space="preserve">  See Photo 6.</w:t>
      </w:r>
    </w:p>
    <w:p w14:paraId="714C33D2" w14:textId="78A638DB" w:rsidR="00330407" w:rsidRPr="00330407" w:rsidRDefault="00C90A60" w:rsidP="00C90A60">
      <w:pPr>
        <w:jc w:val="both"/>
        <w:rPr>
          <w:rFonts w:cstheme="minorHAnsi"/>
        </w:rPr>
      </w:pPr>
      <w:r w:rsidRPr="00330407">
        <w:rPr>
          <w:rFonts w:cstheme="minorHAnsi"/>
          <w:noProof/>
        </w:rPr>
        <w:drawing>
          <wp:anchor distT="0" distB="0" distL="114300" distR="114300" simplePos="0" relativeHeight="251665408" behindDoc="1" locked="0" layoutInCell="1" allowOverlap="1" wp14:anchorId="22999AB4" wp14:editId="4DB8D4F4">
            <wp:simplePos x="0" y="0"/>
            <wp:positionH relativeFrom="margin">
              <wp:align>left</wp:align>
            </wp:positionH>
            <wp:positionV relativeFrom="paragraph">
              <wp:posOffset>43180</wp:posOffset>
            </wp:positionV>
            <wp:extent cx="2458085" cy="1466850"/>
            <wp:effectExtent l="0" t="0" r="0" b="0"/>
            <wp:wrapTight wrapText="bothSides">
              <wp:wrapPolygon edited="0">
                <wp:start x="0" y="0"/>
                <wp:lineTo x="0" y="21319"/>
                <wp:lineTo x="21427" y="21319"/>
                <wp:lineTo x="2142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5496" cy="14711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407" w:rsidRPr="00330407">
        <w:rPr>
          <w:rFonts w:cstheme="minorHAnsi"/>
        </w:rPr>
        <w:t xml:space="preserve">13. Gently roll up the scraps of dough by hand and flatten out to cut out however more scones you can get, remembering to </w:t>
      </w:r>
      <w:proofErr w:type="gramStart"/>
      <w:r w:rsidR="00330407" w:rsidRPr="00330407">
        <w:rPr>
          <w:rFonts w:cstheme="minorHAnsi"/>
        </w:rPr>
        <w:t>only lightly handle and bring together</w:t>
      </w:r>
      <w:proofErr w:type="gramEnd"/>
      <w:r w:rsidR="00330407" w:rsidRPr="00330407">
        <w:rPr>
          <w:rFonts w:cstheme="minorHAnsi"/>
        </w:rPr>
        <w:t xml:space="preserve">. Refer to the </w:t>
      </w:r>
      <w:hyperlink r:id="rId19" w:tgtFrame="_blank" w:history="1">
        <w:r w:rsidR="00330407" w:rsidRPr="00330407">
          <w:rPr>
            <w:rStyle w:val="Hyperlink"/>
            <w:rFonts w:cstheme="minorHAnsi"/>
          </w:rPr>
          <w:t>video</w:t>
        </w:r>
      </w:hyperlink>
      <w:r w:rsidR="00330407" w:rsidRPr="00330407">
        <w:rPr>
          <w:rFonts w:cstheme="minorHAnsi"/>
        </w:rPr>
        <w:t xml:space="preserve"> for this. Note that these last few scones, won’t be as perfect as the first ones, just because of more handling. See Photo 7.</w:t>
      </w:r>
    </w:p>
    <w:p w14:paraId="74B7A9FB" w14:textId="3075D34F" w:rsidR="00C90A60" w:rsidRDefault="00330407" w:rsidP="00C90A60">
      <w:pPr>
        <w:pStyle w:val="NormalWeb"/>
        <w:jc w:val="both"/>
        <w:rPr>
          <w:rFonts w:asciiTheme="minorHAnsi" w:hAnsiTheme="minorHAnsi" w:cstheme="minorHAnsi"/>
          <w:sz w:val="22"/>
          <w:szCs w:val="22"/>
        </w:rPr>
      </w:pPr>
      <w:r w:rsidRPr="00330407">
        <w:rPr>
          <w:rFonts w:asciiTheme="minorHAnsi" w:hAnsiTheme="minorHAnsi" w:cstheme="minorHAnsi"/>
          <w:sz w:val="22"/>
          <w:szCs w:val="22"/>
        </w:rPr>
        <w:t xml:space="preserve">14. Now using a pastry brush, very carefully brush the egg/milk liquid you reserved earlier, on to the tops of the scones only. </w:t>
      </w:r>
      <w:r w:rsidRPr="00330407">
        <w:rPr>
          <w:rStyle w:val="Strong"/>
          <w:rFonts w:asciiTheme="minorHAnsi" w:eastAsiaTheme="majorEastAsia" w:hAnsiTheme="minorHAnsi" w:cstheme="minorHAnsi"/>
          <w:i/>
          <w:iCs/>
          <w:sz w:val="22"/>
          <w:szCs w:val="22"/>
        </w:rPr>
        <w:t>If the liquid goes down the sides, it can ruin the rise of the scones.</w:t>
      </w:r>
    </w:p>
    <w:p w14:paraId="63565D6B" w14:textId="062280E6" w:rsidR="00330407" w:rsidRPr="00330407" w:rsidRDefault="00C90A60" w:rsidP="00C90A60">
      <w:pPr>
        <w:pStyle w:val="NormalWeb"/>
        <w:jc w:val="both"/>
        <w:rPr>
          <w:rFonts w:asciiTheme="minorHAnsi" w:hAnsiTheme="minorHAnsi" w:cstheme="minorHAnsi"/>
          <w:sz w:val="22"/>
          <w:szCs w:val="22"/>
        </w:rPr>
      </w:pPr>
      <w:r w:rsidRPr="00330407">
        <w:rPr>
          <w:rFonts w:asciiTheme="minorHAnsi" w:hAnsiTheme="minorHAnsi" w:cstheme="minorHAnsi"/>
          <w:noProof/>
          <w:sz w:val="22"/>
          <w:szCs w:val="22"/>
        </w:rPr>
        <w:drawing>
          <wp:anchor distT="0" distB="0" distL="114300" distR="114300" simplePos="0" relativeHeight="251666432" behindDoc="1" locked="0" layoutInCell="1" allowOverlap="1" wp14:anchorId="578D4CBA" wp14:editId="4E9429A8">
            <wp:simplePos x="0" y="0"/>
            <wp:positionH relativeFrom="margin">
              <wp:posOffset>3093720</wp:posOffset>
            </wp:positionH>
            <wp:positionV relativeFrom="paragraph">
              <wp:posOffset>60960</wp:posOffset>
            </wp:positionV>
            <wp:extent cx="3625850" cy="1419225"/>
            <wp:effectExtent l="0" t="0" r="0" b="9525"/>
            <wp:wrapTight wrapText="bothSides">
              <wp:wrapPolygon edited="0">
                <wp:start x="0" y="0"/>
                <wp:lineTo x="0" y="21455"/>
                <wp:lineTo x="21449" y="21455"/>
                <wp:lineTo x="21449" y="0"/>
                <wp:lineTo x="0" y="0"/>
              </wp:wrapPolygon>
            </wp:wrapTight>
            <wp:docPr id="4" name="Picture 4" descr="Classic British Sc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assic British Scon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2585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407" w:rsidRPr="00330407">
        <w:rPr>
          <w:rFonts w:asciiTheme="minorHAnsi" w:hAnsiTheme="minorHAnsi" w:cstheme="minorHAnsi"/>
          <w:sz w:val="22"/>
          <w:szCs w:val="22"/>
        </w:rPr>
        <w:t xml:space="preserve">So, the best way to avoid it is by </w:t>
      </w:r>
      <w:r w:rsidR="00330407" w:rsidRPr="00330407">
        <w:rPr>
          <w:rStyle w:val="has-inline-color"/>
          <w:rFonts w:asciiTheme="minorHAnsi" w:hAnsiTheme="minorHAnsi" w:cstheme="minorHAnsi"/>
          <w:i/>
          <w:iCs/>
          <w:sz w:val="22"/>
          <w:szCs w:val="22"/>
        </w:rPr>
        <w:t>shaking/taping the brush</w:t>
      </w:r>
      <w:r w:rsidR="00330407" w:rsidRPr="00330407">
        <w:rPr>
          <w:rFonts w:asciiTheme="minorHAnsi" w:hAnsiTheme="minorHAnsi" w:cstheme="minorHAnsi"/>
          <w:sz w:val="22"/>
          <w:szCs w:val="22"/>
        </w:rPr>
        <w:t xml:space="preserve"> before moving to the scone and starting to </w:t>
      </w:r>
      <w:r w:rsidR="00330407" w:rsidRPr="00330407">
        <w:rPr>
          <w:rStyle w:val="has-inline-color"/>
          <w:rFonts w:asciiTheme="minorHAnsi" w:hAnsiTheme="minorHAnsi" w:cstheme="minorHAnsi"/>
          <w:i/>
          <w:iCs/>
          <w:sz w:val="22"/>
          <w:szCs w:val="22"/>
        </w:rPr>
        <w:t>brush from the centre and go outwards</w:t>
      </w:r>
      <w:r w:rsidR="00330407" w:rsidRPr="00330407">
        <w:rPr>
          <w:rFonts w:asciiTheme="minorHAnsi" w:hAnsiTheme="minorHAnsi" w:cstheme="minorHAnsi"/>
          <w:sz w:val="22"/>
          <w:szCs w:val="22"/>
        </w:rPr>
        <w:t>, so there is less liquid on the brush to spill down the sides. See Photo 8 below &amp; the video.</w:t>
      </w:r>
    </w:p>
    <w:p w14:paraId="2817E0AB" w14:textId="01609D17" w:rsidR="00B07F1B" w:rsidRDefault="00B07F1B" w:rsidP="00773CA8">
      <w:pPr>
        <w:pStyle w:val="NormalWeb"/>
        <w:jc w:val="both"/>
        <w:rPr>
          <w:rFonts w:asciiTheme="minorHAnsi" w:hAnsiTheme="minorHAnsi" w:cstheme="minorHAnsi"/>
          <w:sz w:val="22"/>
          <w:szCs w:val="22"/>
        </w:rPr>
      </w:pPr>
      <w:r w:rsidRPr="00330407">
        <w:rPr>
          <w:rFonts w:asciiTheme="minorHAnsi" w:hAnsiTheme="minorHAnsi" w:cstheme="minorHAnsi"/>
          <w:noProof/>
          <w:sz w:val="22"/>
          <w:szCs w:val="22"/>
        </w:rPr>
        <w:drawing>
          <wp:anchor distT="0" distB="0" distL="114300" distR="114300" simplePos="0" relativeHeight="251667456" behindDoc="1" locked="0" layoutInCell="1" allowOverlap="1" wp14:anchorId="4A10D04C" wp14:editId="550309D9">
            <wp:simplePos x="0" y="0"/>
            <wp:positionH relativeFrom="margin">
              <wp:align>left</wp:align>
            </wp:positionH>
            <wp:positionV relativeFrom="paragraph">
              <wp:posOffset>9525</wp:posOffset>
            </wp:positionV>
            <wp:extent cx="1833245" cy="1524000"/>
            <wp:effectExtent l="0" t="0" r="0" b="0"/>
            <wp:wrapTight wrapText="bothSides">
              <wp:wrapPolygon edited="0">
                <wp:start x="0" y="0"/>
                <wp:lineTo x="0" y="21330"/>
                <wp:lineTo x="21323" y="21330"/>
                <wp:lineTo x="213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5800" cy="152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8C1F3B" w14:textId="77777777" w:rsidR="00F36720" w:rsidRDefault="00F36720" w:rsidP="00773CA8">
      <w:pPr>
        <w:pStyle w:val="NormalWeb"/>
        <w:jc w:val="both"/>
        <w:rPr>
          <w:rFonts w:asciiTheme="minorHAnsi" w:hAnsiTheme="minorHAnsi" w:cstheme="minorHAnsi"/>
          <w:sz w:val="22"/>
          <w:szCs w:val="22"/>
        </w:rPr>
      </w:pPr>
    </w:p>
    <w:p w14:paraId="39BA6068" w14:textId="0425F747" w:rsidR="00C90A60" w:rsidRPr="00330407" w:rsidRDefault="00C90A60" w:rsidP="00773CA8">
      <w:pPr>
        <w:pStyle w:val="NormalWeb"/>
        <w:jc w:val="both"/>
        <w:rPr>
          <w:rFonts w:asciiTheme="minorHAnsi" w:hAnsiTheme="minorHAnsi" w:cstheme="minorHAnsi"/>
          <w:sz w:val="22"/>
          <w:szCs w:val="22"/>
        </w:rPr>
      </w:pPr>
      <w:r w:rsidRPr="00330407">
        <w:rPr>
          <w:rFonts w:asciiTheme="minorHAnsi" w:hAnsiTheme="minorHAnsi" w:cstheme="minorHAnsi"/>
          <w:sz w:val="22"/>
          <w:szCs w:val="22"/>
        </w:rPr>
        <w:t>15.</w:t>
      </w:r>
      <w:r w:rsidR="00F36720">
        <w:rPr>
          <w:rFonts w:asciiTheme="minorHAnsi" w:hAnsiTheme="minorHAnsi" w:cstheme="minorHAnsi"/>
          <w:sz w:val="22"/>
          <w:szCs w:val="22"/>
        </w:rPr>
        <w:t xml:space="preserve"> </w:t>
      </w:r>
      <w:r w:rsidRPr="00330407">
        <w:rPr>
          <w:rFonts w:asciiTheme="minorHAnsi" w:hAnsiTheme="minorHAnsi" w:cstheme="minorHAnsi"/>
          <w:sz w:val="22"/>
          <w:szCs w:val="22"/>
        </w:rPr>
        <w:t xml:space="preserve">Bake for </w:t>
      </w:r>
      <w:r w:rsidRPr="00330407">
        <w:rPr>
          <w:rStyle w:val="has-inline-color"/>
          <w:rFonts w:asciiTheme="minorHAnsi" w:hAnsiTheme="minorHAnsi" w:cstheme="minorHAnsi"/>
          <w:i/>
          <w:iCs/>
          <w:sz w:val="22"/>
          <w:szCs w:val="22"/>
        </w:rPr>
        <w:t>8-12 minutes</w:t>
      </w:r>
      <w:r w:rsidRPr="00330407">
        <w:rPr>
          <w:rFonts w:asciiTheme="minorHAnsi" w:hAnsiTheme="minorHAnsi" w:cstheme="minorHAnsi"/>
          <w:sz w:val="22"/>
          <w:szCs w:val="22"/>
        </w:rPr>
        <w:t xml:space="preserve"> until well risen and golden in colour. Now I like to turn and rotate the baking trays between the shelves during baking, to ensure an even bake, (but I need a new oven!).  See Photo 9.</w:t>
      </w:r>
    </w:p>
    <w:p w14:paraId="245C6523" w14:textId="77777777" w:rsidR="00F36720" w:rsidRDefault="00F36720" w:rsidP="00C90A60">
      <w:pPr>
        <w:jc w:val="both"/>
        <w:rPr>
          <w:rFonts w:cstheme="minorHAnsi"/>
        </w:rPr>
      </w:pPr>
    </w:p>
    <w:p w14:paraId="674DC4A0" w14:textId="4A23A994" w:rsidR="00330407" w:rsidRPr="00330407" w:rsidRDefault="00330407" w:rsidP="00C90A60">
      <w:pPr>
        <w:jc w:val="both"/>
        <w:rPr>
          <w:rFonts w:cstheme="minorHAnsi"/>
        </w:rPr>
      </w:pPr>
      <w:r w:rsidRPr="00330407">
        <w:rPr>
          <w:rFonts w:cstheme="minorHAnsi"/>
        </w:rPr>
        <w:t xml:space="preserve">16. Cool a little on a cooling rack and enjoy warm with whatever fillings you enjoy. Jam &amp; cream are typical toppings. </w:t>
      </w:r>
    </w:p>
    <w:p w14:paraId="6BBAD585" w14:textId="552D62DD" w:rsidR="0020730F" w:rsidRDefault="00F36720" w:rsidP="00773CA8">
      <w:pPr>
        <w:jc w:val="both"/>
        <w:rPr>
          <w:rFonts w:cstheme="minorHAnsi"/>
        </w:rPr>
      </w:pPr>
      <w:r w:rsidRPr="00330407">
        <w:rPr>
          <w:rFonts w:cstheme="minorHAnsi"/>
          <w:noProof/>
        </w:rPr>
        <w:drawing>
          <wp:anchor distT="0" distB="0" distL="114300" distR="114300" simplePos="0" relativeHeight="251668480" behindDoc="1" locked="0" layoutInCell="1" allowOverlap="1" wp14:anchorId="4AA6DE81" wp14:editId="493698CB">
            <wp:simplePos x="0" y="0"/>
            <wp:positionH relativeFrom="margin">
              <wp:align>right</wp:align>
            </wp:positionH>
            <wp:positionV relativeFrom="paragraph">
              <wp:posOffset>94615</wp:posOffset>
            </wp:positionV>
            <wp:extent cx="2049780" cy="2733675"/>
            <wp:effectExtent l="0" t="0" r="7620" b="9525"/>
            <wp:wrapTight wrapText="bothSides">
              <wp:wrapPolygon edited="0">
                <wp:start x="0" y="0"/>
                <wp:lineTo x="0" y="21525"/>
                <wp:lineTo x="21480" y="21525"/>
                <wp:lineTo x="2148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049780"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407" w:rsidRPr="00330407">
        <w:rPr>
          <w:rFonts w:cstheme="minorHAnsi"/>
        </w:rPr>
        <w:pict w14:anchorId="0213BF84">
          <v:rect id="_x0000_i1044" style="width:0;height:1.5pt" o:hralign="center" o:hrstd="t" o:hr="t" fillcolor="#a0a0a0" stroked="f"/>
        </w:pict>
      </w:r>
    </w:p>
    <w:p w14:paraId="0F7DAB04" w14:textId="5E4FC3BA" w:rsidR="00330407" w:rsidRPr="00F36720" w:rsidRDefault="00330407" w:rsidP="00F36720">
      <w:pPr>
        <w:ind w:left="2880" w:firstLine="720"/>
        <w:jc w:val="both"/>
        <w:rPr>
          <w:sz w:val="24"/>
          <w:szCs w:val="24"/>
          <w:u w:val="single"/>
        </w:rPr>
      </w:pPr>
      <w:r w:rsidRPr="00F36720">
        <w:rPr>
          <w:sz w:val="24"/>
          <w:szCs w:val="24"/>
          <w:u w:val="single"/>
        </w:rPr>
        <w:t>Storing Your British Scones</w:t>
      </w:r>
    </w:p>
    <w:p w14:paraId="63167F2F" w14:textId="3514A936" w:rsidR="00330407" w:rsidRPr="00330407" w:rsidRDefault="00F36720" w:rsidP="00330407">
      <w:pPr>
        <w:pStyle w:val="NormalWeb"/>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70528" behindDoc="1" locked="0" layoutInCell="1" allowOverlap="1" wp14:anchorId="6430C432" wp14:editId="42BDBE47">
            <wp:simplePos x="0" y="0"/>
            <wp:positionH relativeFrom="margin">
              <wp:posOffset>-66675</wp:posOffset>
            </wp:positionH>
            <wp:positionV relativeFrom="paragraph">
              <wp:posOffset>81915</wp:posOffset>
            </wp:positionV>
            <wp:extent cx="2095500" cy="2181225"/>
            <wp:effectExtent l="0" t="0" r="0" b="9525"/>
            <wp:wrapTight wrapText="bothSides">
              <wp:wrapPolygon edited="0">
                <wp:start x="0" y="0"/>
                <wp:lineTo x="0" y="21506"/>
                <wp:lineTo x="21404" y="21506"/>
                <wp:lineTo x="21404" y="0"/>
                <wp:lineTo x="0" y="0"/>
              </wp:wrapPolygon>
            </wp:wrapTight>
            <wp:docPr id="15" name="Picture 15" descr="British scone with a big rise, on a white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ritish scone with a big rise, on a white pla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5500" cy="2181225"/>
                    </a:xfrm>
                    <a:prstGeom prst="rect">
                      <a:avLst/>
                    </a:prstGeom>
                  </pic:spPr>
                </pic:pic>
              </a:graphicData>
            </a:graphic>
            <wp14:sizeRelH relativeFrom="margin">
              <wp14:pctWidth>0</wp14:pctWidth>
            </wp14:sizeRelH>
            <wp14:sizeRelV relativeFrom="margin">
              <wp14:pctHeight>0</wp14:pctHeight>
            </wp14:sizeRelV>
          </wp:anchor>
        </w:drawing>
      </w:r>
      <w:r w:rsidR="00330407" w:rsidRPr="00330407">
        <w:rPr>
          <w:rFonts w:asciiTheme="minorHAnsi" w:hAnsiTheme="minorHAnsi" w:cstheme="minorHAnsi"/>
          <w:sz w:val="22"/>
          <w:szCs w:val="22"/>
        </w:rPr>
        <w:t xml:space="preserve">Store the scones in an airtight container, preferably a cake tin, and they will be good for 3 – 4 days, </w:t>
      </w:r>
      <w:proofErr w:type="gramStart"/>
      <w:r w:rsidR="00330407" w:rsidRPr="00330407">
        <w:rPr>
          <w:rFonts w:asciiTheme="minorHAnsi" w:hAnsiTheme="minorHAnsi" w:cstheme="minorHAnsi"/>
          <w:sz w:val="22"/>
          <w:szCs w:val="22"/>
        </w:rPr>
        <w:t>as long as</w:t>
      </w:r>
      <w:proofErr w:type="gramEnd"/>
      <w:r w:rsidR="00330407" w:rsidRPr="00330407">
        <w:rPr>
          <w:rFonts w:asciiTheme="minorHAnsi" w:hAnsiTheme="minorHAnsi" w:cstheme="minorHAnsi"/>
          <w:sz w:val="22"/>
          <w:szCs w:val="22"/>
        </w:rPr>
        <w:t xml:space="preserve"> kept away from too much heat.</w:t>
      </w:r>
    </w:p>
    <w:p w14:paraId="291CFC15" w14:textId="35A7A552" w:rsidR="00073D05" w:rsidRPr="00B07F1B" w:rsidRDefault="00330407" w:rsidP="00B07F1B">
      <w:pPr>
        <w:pStyle w:val="NormalWeb"/>
        <w:pBdr>
          <w:bottom w:val="single" w:sz="4" w:space="1" w:color="auto"/>
        </w:pBdr>
        <w:jc w:val="both"/>
        <w:rPr>
          <w:rFonts w:asciiTheme="minorHAnsi" w:hAnsiTheme="minorHAnsi" w:cstheme="minorHAnsi"/>
          <w:sz w:val="22"/>
          <w:szCs w:val="22"/>
        </w:rPr>
      </w:pPr>
      <w:r w:rsidRPr="00330407">
        <w:rPr>
          <w:rFonts w:asciiTheme="minorHAnsi" w:hAnsiTheme="minorHAnsi" w:cstheme="minorHAnsi"/>
          <w:sz w:val="22"/>
          <w:szCs w:val="22"/>
        </w:rPr>
        <w:t>You can</w:t>
      </w:r>
      <w:r w:rsidRPr="00330407">
        <w:rPr>
          <w:rStyle w:val="has-inline-color"/>
          <w:rFonts w:asciiTheme="minorHAnsi" w:hAnsiTheme="minorHAnsi" w:cstheme="minorHAnsi"/>
          <w:sz w:val="22"/>
          <w:szCs w:val="22"/>
        </w:rPr>
        <w:t xml:space="preserve"> absolutely</w:t>
      </w:r>
      <w:r w:rsidRPr="00330407">
        <w:rPr>
          <w:rStyle w:val="has-inline-color"/>
          <w:rFonts w:asciiTheme="minorHAnsi" w:hAnsiTheme="minorHAnsi" w:cstheme="minorHAnsi"/>
          <w:i/>
          <w:iCs/>
          <w:sz w:val="22"/>
          <w:szCs w:val="22"/>
        </w:rPr>
        <w:t xml:space="preserve"> freeze</w:t>
      </w:r>
      <w:r w:rsidRPr="00330407">
        <w:rPr>
          <w:rFonts w:asciiTheme="minorHAnsi" w:hAnsiTheme="minorHAnsi" w:cstheme="minorHAnsi"/>
          <w:sz w:val="22"/>
          <w:szCs w:val="22"/>
        </w:rPr>
        <w:t xml:space="preserve"> British scones and defrost at room temperature. After which, heat a little in a warm oven or slice in half and microwave for 20 seconds only. </w:t>
      </w:r>
    </w:p>
    <w:p w14:paraId="181BB278" w14:textId="1E1E742A" w:rsidR="009B40BC" w:rsidRDefault="00934070" w:rsidP="00B07F1B">
      <w:pPr>
        <w:pStyle w:val="NormalWeb"/>
        <w:jc w:val="both"/>
        <w:rPr>
          <w:rFonts w:ascii="Brush Script MT" w:hAnsi="Brush Script MT" w:cstheme="minorHAnsi"/>
          <w:color w:val="FF0000"/>
          <w:sz w:val="32"/>
          <w:szCs w:val="32"/>
        </w:rPr>
      </w:pPr>
      <w:r w:rsidRPr="00934070">
        <w:rPr>
          <w:rFonts w:ascii="Brush Script MT" w:hAnsi="Brush Script MT" w:cstheme="minorHAnsi"/>
          <w:color w:val="FF0000"/>
          <w:sz w:val="32"/>
          <w:szCs w:val="32"/>
        </w:rPr>
        <w:t>Caro xxx</w:t>
      </w:r>
    </w:p>
    <w:p w14:paraId="115B3DB6" w14:textId="3889BC88" w:rsidR="00934070" w:rsidRPr="00934070" w:rsidRDefault="00934070" w:rsidP="00934070">
      <w:pPr>
        <w:pStyle w:val="NormalWeb"/>
        <w:jc w:val="center"/>
        <w:rPr>
          <w:rFonts w:asciiTheme="minorHAnsi" w:hAnsiTheme="minorHAnsi" w:cstheme="minorHAnsi"/>
        </w:rPr>
      </w:pPr>
      <w:r w:rsidRPr="00934070">
        <w:rPr>
          <w:rFonts w:asciiTheme="minorHAnsi" w:hAnsiTheme="minorHAnsi" w:cstheme="minorHAnsi"/>
        </w:rPr>
        <w:t>https://easyonlinebakinglessons.com</w:t>
      </w:r>
    </w:p>
    <w:sectPr w:rsidR="00934070" w:rsidRPr="00934070" w:rsidSect="002F146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62CCE"/>
    <w:multiLevelType w:val="multilevel"/>
    <w:tmpl w:val="4F0CD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39533E"/>
    <w:multiLevelType w:val="multilevel"/>
    <w:tmpl w:val="51B4E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010019">
    <w:abstractNumId w:val="0"/>
  </w:num>
  <w:num w:numId="2" w16cid:durableId="1899539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46B"/>
    <w:rsid w:val="00073D05"/>
    <w:rsid w:val="00110FAD"/>
    <w:rsid w:val="0020730F"/>
    <w:rsid w:val="002F146B"/>
    <w:rsid w:val="003069EB"/>
    <w:rsid w:val="00330407"/>
    <w:rsid w:val="00392073"/>
    <w:rsid w:val="00534089"/>
    <w:rsid w:val="005B23E1"/>
    <w:rsid w:val="00612904"/>
    <w:rsid w:val="00642380"/>
    <w:rsid w:val="006B253C"/>
    <w:rsid w:val="00773CA8"/>
    <w:rsid w:val="007A57D1"/>
    <w:rsid w:val="008442FB"/>
    <w:rsid w:val="008939F0"/>
    <w:rsid w:val="008E6106"/>
    <w:rsid w:val="00934070"/>
    <w:rsid w:val="00987118"/>
    <w:rsid w:val="009B40BC"/>
    <w:rsid w:val="00B07F1B"/>
    <w:rsid w:val="00C90A60"/>
    <w:rsid w:val="00C912F2"/>
    <w:rsid w:val="00C91793"/>
    <w:rsid w:val="00D655DC"/>
    <w:rsid w:val="00EB7AE9"/>
    <w:rsid w:val="00F36720"/>
    <w:rsid w:val="00F47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FDCF6"/>
  <w15:chartTrackingRefBased/>
  <w15:docId w15:val="{C2F58A7C-97D4-4F7E-B99C-708CE4F66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F146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2F146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F14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F146B"/>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2F146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F146B"/>
    <w:rPr>
      <w:rFonts w:asciiTheme="majorHAnsi" w:eastAsiaTheme="majorEastAsia" w:hAnsiTheme="majorHAnsi" w:cstheme="majorBidi"/>
      <w:i/>
      <w:iCs/>
      <w:color w:val="2F5496" w:themeColor="accent1" w:themeShade="BF"/>
    </w:rPr>
  </w:style>
  <w:style w:type="character" w:customStyle="1" w:styleId="has-inline-color">
    <w:name w:val="has-inline-color"/>
    <w:basedOn w:val="DefaultParagraphFont"/>
    <w:rsid w:val="002F146B"/>
  </w:style>
  <w:style w:type="paragraph" w:styleId="HTMLPreformatted">
    <w:name w:val="HTML Preformatted"/>
    <w:basedOn w:val="Normal"/>
    <w:link w:val="HTMLPreformattedChar"/>
    <w:uiPriority w:val="99"/>
    <w:semiHidden/>
    <w:unhideWhenUsed/>
    <w:rsid w:val="002F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2F146B"/>
    <w:rPr>
      <w:rFonts w:ascii="Courier New" w:eastAsia="Times New Roman" w:hAnsi="Courier New" w:cs="Courier New"/>
      <w:sz w:val="20"/>
      <w:szCs w:val="20"/>
      <w:lang w:eastAsia="en-GB"/>
    </w:rPr>
  </w:style>
  <w:style w:type="paragraph" w:styleId="NormalWeb">
    <w:name w:val="Normal (Web)"/>
    <w:basedOn w:val="Normal"/>
    <w:uiPriority w:val="99"/>
    <w:unhideWhenUsed/>
    <w:rsid w:val="002F14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B40BC"/>
    <w:rPr>
      <w:b/>
      <w:bCs/>
    </w:rPr>
  </w:style>
  <w:style w:type="character" w:styleId="Emphasis">
    <w:name w:val="Emphasis"/>
    <w:basedOn w:val="DefaultParagraphFont"/>
    <w:uiPriority w:val="20"/>
    <w:qFormat/>
    <w:rsid w:val="009B40BC"/>
    <w:rPr>
      <w:i/>
      <w:iCs/>
    </w:rPr>
  </w:style>
  <w:style w:type="character" w:styleId="Hyperlink">
    <w:name w:val="Hyperlink"/>
    <w:basedOn w:val="DefaultParagraphFont"/>
    <w:uiPriority w:val="99"/>
    <w:semiHidden/>
    <w:unhideWhenUsed/>
    <w:rsid w:val="0033040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7127">
      <w:bodyDiv w:val="1"/>
      <w:marLeft w:val="0"/>
      <w:marRight w:val="0"/>
      <w:marTop w:val="0"/>
      <w:marBottom w:val="0"/>
      <w:divBdr>
        <w:top w:val="none" w:sz="0" w:space="0" w:color="auto"/>
        <w:left w:val="none" w:sz="0" w:space="0" w:color="auto"/>
        <w:bottom w:val="none" w:sz="0" w:space="0" w:color="auto"/>
        <w:right w:val="none" w:sz="0" w:space="0" w:color="auto"/>
      </w:divBdr>
      <w:divsChild>
        <w:div w:id="70471700">
          <w:marLeft w:val="0"/>
          <w:marRight w:val="0"/>
          <w:marTop w:val="0"/>
          <w:marBottom w:val="0"/>
          <w:divBdr>
            <w:top w:val="none" w:sz="0" w:space="0" w:color="auto"/>
            <w:left w:val="none" w:sz="0" w:space="0" w:color="auto"/>
            <w:bottom w:val="none" w:sz="0" w:space="0" w:color="auto"/>
            <w:right w:val="none" w:sz="0" w:space="0" w:color="auto"/>
          </w:divBdr>
        </w:div>
      </w:divsChild>
    </w:div>
    <w:div w:id="670762856">
      <w:bodyDiv w:val="1"/>
      <w:marLeft w:val="0"/>
      <w:marRight w:val="0"/>
      <w:marTop w:val="0"/>
      <w:marBottom w:val="0"/>
      <w:divBdr>
        <w:top w:val="none" w:sz="0" w:space="0" w:color="auto"/>
        <w:left w:val="none" w:sz="0" w:space="0" w:color="auto"/>
        <w:bottom w:val="none" w:sz="0" w:space="0" w:color="auto"/>
        <w:right w:val="none" w:sz="0" w:space="0" w:color="auto"/>
      </w:divBdr>
    </w:div>
    <w:div w:id="716274286">
      <w:bodyDiv w:val="1"/>
      <w:marLeft w:val="0"/>
      <w:marRight w:val="0"/>
      <w:marTop w:val="0"/>
      <w:marBottom w:val="0"/>
      <w:divBdr>
        <w:top w:val="none" w:sz="0" w:space="0" w:color="auto"/>
        <w:left w:val="none" w:sz="0" w:space="0" w:color="auto"/>
        <w:bottom w:val="none" w:sz="0" w:space="0" w:color="auto"/>
        <w:right w:val="none" w:sz="0" w:space="0" w:color="auto"/>
      </w:divBdr>
    </w:div>
    <w:div w:id="796335675">
      <w:bodyDiv w:val="1"/>
      <w:marLeft w:val="0"/>
      <w:marRight w:val="0"/>
      <w:marTop w:val="0"/>
      <w:marBottom w:val="0"/>
      <w:divBdr>
        <w:top w:val="none" w:sz="0" w:space="0" w:color="auto"/>
        <w:left w:val="none" w:sz="0" w:space="0" w:color="auto"/>
        <w:bottom w:val="none" w:sz="0" w:space="0" w:color="auto"/>
        <w:right w:val="none" w:sz="0" w:space="0" w:color="auto"/>
      </w:divBdr>
      <w:divsChild>
        <w:div w:id="144516456">
          <w:marLeft w:val="0"/>
          <w:marRight w:val="0"/>
          <w:marTop w:val="0"/>
          <w:marBottom w:val="0"/>
          <w:divBdr>
            <w:top w:val="none" w:sz="0" w:space="0" w:color="auto"/>
            <w:left w:val="none" w:sz="0" w:space="0" w:color="auto"/>
            <w:bottom w:val="none" w:sz="0" w:space="0" w:color="auto"/>
            <w:right w:val="none" w:sz="0" w:space="0" w:color="auto"/>
          </w:divBdr>
          <w:divsChild>
            <w:div w:id="613286982">
              <w:marLeft w:val="0"/>
              <w:marRight w:val="0"/>
              <w:marTop w:val="0"/>
              <w:marBottom w:val="0"/>
              <w:divBdr>
                <w:top w:val="none" w:sz="0" w:space="0" w:color="auto"/>
                <w:left w:val="none" w:sz="0" w:space="0" w:color="auto"/>
                <w:bottom w:val="none" w:sz="0" w:space="0" w:color="auto"/>
                <w:right w:val="none" w:sz="0" w:space="0" w:color="auto"/>
              </w:divBdr>
            </w:div>
          </w:divsChild>
        </w:div>
        <w:div w:id="473521074">
          <w:marLeft w:val="0"/>
          <w:marRight w:val="0"/>
          <w:marTop w:val="0"/>
          <w:marBottom w:val="0"/>
          <w:divBdr>
            <w:top w:val="none" w:sz="0" w:space="0" w:color="auto"/>
            <w:left w:val="none" w:sz="0" w:space="0" w:color="auto"/>
            <w:bottom w:val="none" w:sz="0" w:space="0" w:color="auto"/>
            <w:right w:val="none" w:sz="0" w:space="0" w:color="auto"/>
          </w:divBdr>
          <w:divsChild>
            <w:div w:id="322438265">
              <w:marLeft w:val="0"/>
              <w:marRight w:val="0"/>
              <w:marTop w:val="0"/>
              <w:marBottom w:val="0"/>
              <w:divBdr>
                <w:top w:val="none" w:sz="0" w:space="0" w:color="auto"/>
                <w:left w:val="none" w:sz="0" w:space="0" w:color="auto"/>
                <w:bottom w:val="none" w:sz="0" w:space="0" w:color="auto"/>
                <w:right w:val="none" w:sz="0" w:space="0" w:color="auto"/>
              </w:divBdr>
            </w:div>
          </w:divsChild>
        </w:div>
        <w:div w:id="1575043459">
          <w:marLeft w:val="0"/>
          <w:marRight w:val="0"/>
          <w:marTop w:val="0"/>
          <w:marBottom w:val="0"/>
          <w:divBdr>
            <w:top w:val="none" w:sz="0" w:space="0" w:color="auto"/>
            <w:left w:val="none" w:sz="0" w:space="0" w:color="auto"/>
            <w:bottom w:val="none" w:sz="0" w:space="0" w:color="auto"/>
            <w:right w:val="none" w:sz="0" w:space="0" w:color="auto"/>
          </w:divBdr>
        </w:div>
        <w:div w:id="1283612066">
          <w:marLeft w:val="0"/>
          <w:marRight w:val="0"/>
          <w:marTop w:val="0"/>
          <w:marBottom w:val="0"/>
          <w:divBdr>
            <w:top w:val="none" w:sz="0" w:space="0" w:color="auto"/>
            <w:left w:val="none" w:sz="0" w:space="0" w:color="auto"/>
            <w:bottom w:val="none" w:sz="0" w:space="0" w:color="auto"/>
            <w:right w:val="none" w:sz="0" w:space="0" w:color="auto"/>
          </w:divBdr>
          <w:divsChild>
            <w:div w:id="1626279415">
              <w:marLeft w:val="0"/>
              <w:marRight w:val="0"/>
              <w:marTop w:val="0"/>
              <w:marBottom w:val="0"/>
              <w:divBdr>
                <w:top w:val="none" w:sz="0" w:space="0" w:color="auto"/>
                <w:left w:val="none" w:sz="0" w:space="0" w:color="auto"/>
                <w:bottom w:val="none" w:sz="0" w:space="0" w:color="auto"/>
                <w:right w:val="none" w:sz="0" w:space="0" w:color="auto"/>
              </w:divBdr>
            </w:div>
          </w:divsChild>
        </w:div>
        <w:div w:id="385642278">
          <w:marLeft w:val="0"/>
          <w:marRight w:val="0"/>
          <w:marTop w:val="0"/>
          <w:marBottom w:val="0"/>
          <w:divBdr>
            <w:top w:val="none" w:sz="0" w:space="0" w:color="auto"/>
            <w:left w:val="none" w:sz="0" w:space="0" w:color="auto"/>
            <w:bottom w:val="none" w:sz="0" w:space="0" w:color="auto"/>
            <w:right w:val="none" w:sz="0" w:space="0" w:color="auto"/>
          </w:divBdr>
          <w:divsChild>
            <w:div w:id="806506038">
              <w:marLeft w:val="0"/>
              <w:marRight w:val="0"/>
              <w:marTop w:val="0"/>
              <w:marBottom w:val="0"/>
              <w:divBdr>
                <w:top w:val="none" w:sz="0" w:space="0" w:color="auto"/>
                <w:left w:val="none" w:sz="0" w:space="0" w:color="auto"/>
                <w:bottom w:val="none" w:sz="0" w:space="0" w:color="auto"/>
                <w:right w:val="none" w:sz="0" w:space="0" w:color="auto"/>
              </w:divBdr>
            </w:div>
          </w:divsChild>
        </w:div>
        <w:div w:id="2119713499">
          <w:marLeft w:val="0"/>
          <w:marRight w:val="0"/>
          <w:marTop w:val="0"/>
          <w:marBottom w:val="0"/>
          <w:divBdr>
            <w:top w:val="none" w:sz="0" w:space="0" w:color="auto"/>
            <w:left w:val="none" w:sz="0" w:space="0" w:color="auto"/>
            <w:bottom w:val="none" w:sz="0" w:space="0" w:color="auto"/>
            <w:right w:val="none" w:sz="0" w:space="0" w:color="auto"/>
          </w:divBdr>
          <w:divsChild>
            <w:div w:id="1020547031">
              <w:marLeft w:val="0"/>
              <w:marRight w:val="0"/>
              <w:marTop w:val="0"/>
              <w:marBottom w:val="0"/>
              <w:divBdr>
                <w:top w:val="none" w:sz="0" w:space="0" w:color="auto"/>
                <w:left w:val="none" w:sz="0" w:space="0" w:color="auto"/>
                <w:bottom w:val="none" w:sz="0" w:space="0" w:color="auto"/>
                <w:right w:val="none" w:sz="0" w:space="0" w:color="auto"/>
              </w:divBdr>
            </w:div>
          </w:divsChild>
        </w:div>
        <w:div w:id="210576273">
          <w:marLeft w:val="0"/>
          <w:marRight w:val="0"/>
          <w:marTop w:val="0"/>
          <w:marBottom w:val="0"/>
          <w:divBdr>
            <w:top w:val="none" w:sz="0" w:space="0" w:color="auto"/>
            <w:left w:val="none" w:sz="0" w:space="0" w:color="auto"/>
            <w:bottom w:val="none" w:sz="0" w:space="0" w:color="auto"/>
            <w:right w:val="none" w:sz="0" w:space="0" w:color="auto"/>
          </w:divBdr>
          <w:divsChild>
            <w:div w:id="1712683610">
              <w:marLeft w:val="0"/>
              <w:marRight w:val="0"/>
              <w:marTop w:val="0"/>
              <w:marBottom w:val="0"/>
              <w:divBdr>
                <w:top w:val="none" w:sz="0" w:space="0" w:color="auto"/>
                <w:left w:val="none" w:sz="0" w:space="0" w:color="auto"/>
                <w:bottom w:val="none" w:sz="0" w:space="0" w:color="auto"/>
                <w:right w:val="none" w:sz="0" w:space="0" w:color="auto"/>
              </w:divBdr>
            </w:div>
          </w:divsChild>
        </w:div>
        <w:div w:id="1640303252">
          <w:marLeft w:val="0"/>
          <w:marRight w:val="0"/>
          <w:marTop w:val="0"/>
          <w:marBottom w:val="0"/>
          <w:divBdr>
            <w:top w:val="none" w:sz="0" w:space="0" w:color="auto"/>
            <w:left w:val="none" w:sz="0" w:space="0" w:color="auto"/>
            <w:bottom w:val="none" w:sz="0" w:space="0" w:color="auto"/>
            <w:right w:val="none" w:sz="0" w:space="0" w:color="auto"/>
          </w:divBdr>
          <w:divsChild>
            <w:div w:id="2030713766">
              <w:marLeft w:val="0"/>
              <w:marRight w:val="0"/>
              <w:marTop w:val="0"/>
              <w:marBottom w:val="0"/>
              <w:divBdr>
                <w:top w:val="none" w:sz="0" w:space="0" w:color="auto"/>
                <w:left w:val="none" w:sz="0" w:space="0" w:color="auto"/>
                <w:bottom w:val="none" w:sz="0" w:space="0" w:color="auto"/>
                <w:right w:val="none" w:sz="0" w:space="0" w:color="auto"/>
              </w:divBdr>
            </w:div>
          </w:divsChild>
        </w:div>
        <w:div w:id="1842044673">
          <w:marLeft w:val="0"/>
          <w:marRight w:val="0"/>
          <w:marTop w:val="0"/>
          <w:marBottom w:val="0"/>
          <w:divBdr>
            <w:top w:val="none" w:sz="0" w:space="0" w:color="auto"/>
            <w:left w:val="none" w:sz="0" w:space="0" w:color="auto"/>
            <w:bottom w:val="none" w:sz="0" w:space="0" w:color="auto"/>
            <w:right w:val="none" w:sz="0" w:space="0" w:color="auto"/>
          </w:divBdr>
        </w:div>
        <w:div w:id="1337418826">
          <w:marLeft w:val="0"/>
          <w:marRight w:val="0"/>
          <w:marTop w:val="0"/>
          <w:marBottom w:val="0"/>
          <w:divBdr>
            <w:top w:val="none" w:sz="0" w:space="0" w:color="auto"/>
            <w:left w:val="none" w:sz="0" w:space="0" w:color="auto"/>
            <w:bottom w:val="none" w:sz="0" w:space="0" w:color="auto"/>
            <w:right w:val="none" w:sz="0" w:space="0" w:color="auto"/>
          </w:divBdr>
          <w:divsChild>
            <w:div w:id="1186794936">
              <w:marLeft w:val="0"/>
              <w:marRight w:val="0"/>
              <w:marTop w:val="0"/>
              <w:marBottom w:val="0"/>
              <w:divBdr>
                <w:top w:val="none" w:sz="0" w:space="0" w:color="auto"/>
                <w:left w:val="none" w:sz="0" w:space="0" w:color="auto"/>
                <w:bottom w:val="none" w:sz="0" w:space="0" w:color="auto"/>
                <w:right w:val="none" w:sz="0" w:space="0" w:color="auto"/>
              </w:divBdr>
            </w:div>
          </w:divsChild>
        </w:div>
        <w:div w:id="153377042">
          <w:marLeft w:val="0"/>
          <w:marRight w:val="0"/>
          <w:marTop w:val="0"/>
          <w:marBottom w:val="0"/>
          <w:divBdr>
            <w:top w:val="none" w:sz="0" w:space="0" w:color="auto"/>
            <w:left w:val="none" w:sz="0" w:space="0" w:color="auto"/>
            <w:bottom w:val="none" w:sz="0" w:space="0" w:color="auto"/>
            <w:right w:val="none" w:sz="0" w:space="0" w:color="auto"/>
          </w:divBdr>
          <w:divsChild>
            <w:div w:id="44724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066640">
      <w:bodyDiv w:val="1"/>
      <w:marLeft w:val="0"/>
      <w:marRight w:val="0"/>
      <w:marTop w:val="0"/>
      <w:marBottom w:val="0"/>
      <w:divBdr>
        <w:top w:val="none" w:sz="0" w:space="0" w:color="auto"/>
        <w:left w:val="none" w:sz="0" w:space="0" w:color="auto"/>
        <w:bottom w:val="none" w:sz="0" w:space="0" w:color="auto"/>
        <w:right w:val="none" w:sz="0" w:space="0" w:color="auto"/>
      </w:divBdr>
      <w:divsChild>
        <w:div w:id="686827487">
          <w:marLeft w:val="0"/>
          <w:marRight w:val="0"/>
          <w:marTop w:val="0"/>
          <w:marBottom w:val="0"/>
          <w:divBdr>
            <w:top w:val="none" w:sz="0" w:space="0" w:color="auto"/>
            <w:left w:val="none" w:sz="0" w:space="0" w:color="auto"/>
            <w:bottom w:val="none" w:sz="0" w:space="0" w:color="auto"/>
            <w:right w:val="none" w:sz="0" w:space="0" w:color="auto"/>
          </w:divBdr>
        </w:div>
      </w:divsChild>
    </w:div>
    <w:div w:id="1006714270">
      <w:bodyDiv w:val="1"/>
      <w:marLeft w:val="0"/>
      <w:marRight w:val="0"/>
      <w:marTop w:val="0"/>
      <w:marBottom w:val="0"/>
      <w:divBdr>
        <w:top w:val="none" w:sz="0" w:space="0" w:color="auto"/>
        <w:left w:val="none" w:sz="0" w:space="0" w:color="auto"/>
        <w:bottom w:val="none" w:sz="0" w:space="0" w:color="auto"/>
        <w:right w:val="none" w:sz="0" w:space="0" w:color="auto"/>
      </w:divBdr>
    </w:div>
    <w:div w:id="1063798687">
      <w:bodyDiv w:val="1"/>
      <w:marLeft w:val="0"/>
      <w:marRight w:val="0"/>
      <w:marTop w:val="0"/>
      <w:marBottom w:val="0"/>
      <w:divBdr>
        <w:top w:val="none" w:sz="0" w:space="0" w:color="auto"/>
        <w:left w:val="none" w:sz="0" w:space="0" w:color="auto"/>
        <w:bottom w:val="none" w:sz="0" w:space="0" w:color="auto"/>
        <w:right w:val="none" w:sz="0" w:space="0" w:color="auto"/>
      </w:divBdr>
    </w:div>
    <w:div w:id="1223833592">
      <w:bodyDiv w:val="1"/>
      <w:marLeft w:val="0"/>
      <w:marRight w:val="0"/>
      <w:marTop w:val="0"/>
      <w:marBottom w:val="0"/>
      <w:divBdr>
        <w:top w:val="none" w:sz="0" w:space="0" w:color="auto"/>
        <w:left w:val="none" w:sz="0" w:space="0" w:color="auto"/>
        <w:bottom w:val="none" w:sz="0" w:space="0" w:color="auto"/>
        <w:right w:val="none" w:sz="0" w:space="0" w:color="auto"/>
      </w:divBdr>
    </w:div>
    <w:div w:id="1355224508">
      <w:bodyDiv w:val="1"/>
      <w:marLeft w:val="0"/>
      <w:marRight w:val="0"/>
      <w:marTop w:val="0"/>
      <w:marBottom w:val="0"/>
      <w:divBdr>
        <w:top w:val="none" w:sz="0" w:space="0" w:color="auto"/>
        <w:left w:val="none" w:sz="0" w:space="0" w:color="auto"/>
        <w:bottom w:val="none" w:sz="0" w:space="0" w:color="auto"/>
        <w:right w:val="none" w:sz="0" w:space="0" w:color="auto"/>
      </w:divBdr>
    </w:div>
    <w:div w:id="1449202797">
      <w:bodyDiv w:val="1"/>
      <w:marLeft w:val="0"/>
      <w:marRight w:val="0"/>
      <w:marTop w:val="0"/>
      <w:marBottom w:val="0"/>
      <w:divBdr>
        <w:top w:val="none" w:sz="0" w:space="0" w:color="auto"/>
        <w:left w:val="none" w:sz="0" w:space="0" w:color="auto"/>
        <w:bottom w:val="none" w:sz="0" w:space="0" w:color="auto"/>
        <w:right w:val="none" w:sz="0" w:space="0" w:color="auto"/>
      </w:divBdr>
    </w:div>
    <w:div w:id="1790054039">
      <w:bodyDiv w:val="1"/>
      <w:marLeft w:val="0"/>
      <w:marRight w:val="0"/>
      <w:marTop w:val="0"/>
      <w:marBottom w:val="0"/>
      <w:divBdr>
        <w:top w:val="none" w:sz="0" w:space="0" w:color="auto"/>
        <w:left w:val="none" w:sz="0" w:space="0" w:color="auto"/>
        <w:bottom w:val="none" w:sz="0" w:space="0" w:color="auto"/>
        <w:right w:val="none" w:sz="0" w:space="0" w:color="auto"/>
      </w:divBdr>
    </w:div>
    <w:div w:id="191380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sMPCf0GZOcg"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3.png"/><Relationship Id="rId12" Type="http://schemas.openxmlformats.org/officeDocument/2006/relationships/hyperlink" Target="https://youtu.be/I0zPB5Fv42c"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youtu.be/I0zPB5Fv42c"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7.png"/><Relationship Id="rId23" Type="http://schemas.openxmlformats.org/officeDocument/2006/relationships/image" Target="media/image13.jpg"/><Relationship Id="rId10" Type="http://schemas.openxmlformats.org/officeDocument/2006/relationships/hyperlink" Target="https://youtu.be/g1QKuNCfVTk" TargetMode="External"/><Relationship Id="rId19" Type="http://schemas.openxmlformats.org/officeDocument/2006/relationships/hyperlink" Target="https://youtu.be/I0zPB5Fv42c" TargetMode="External"/><Relationship Id="rId4" Type="http://schemas.openxmlformats.org/officeDocument/2006/relationships/webSettings" Target="webSettings.xml"/><Relationship Id="rId9" Type="http://schemas.openxmlformats.org/officeDocument/2006/relationships/hyperlink" Target="https://youtu.be/sMPCf0GZOcg" TargetMode="External"/><Relationship Id="rId14" Type="http://schemas.openxmlformats.org/officeDocument/2006/relationships/image" Target="media/image6.png"/><Relationship Id="rId22"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TotalTime>
  <Pages>4</Pages>
  <Words>1467</Words>
  <Characters>8362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10</cp:revision>
  <dcterms:created xsi:type="dcterms:W3CDTF">2022-08-22T16:02:00Z</dcterms:created>
  <dcterms:modified xsi:type="dcterms:W3CDTF">2022-08-22T19:35:00Z</dcterms:modified>
</cp:coreProperties>
</file>